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641"/>
        <w:spacing w:before="159" w:line="222" w:lineRule="auto"/>
        <w:outlineLvl w:val="0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b/>
          <w:bCs/>
          <w:spacing w:val="20"/>
        </w:rPr>
        <w:t>企业温室气体排放报告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67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2676511</wp:posOffset>
            </wp:positionH>
            <wp:positionV relativeFrom="paragraph">
              <wp:posOffset>-343926</wp:posOffset>
            </wp:positionV>
            <wp:extent cx="1454172" cy="143516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72" cy="143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41"/>
        </w:rPr>
        <w:t>报告主体(盖章):苏州琨山通用锁具有限</w:t>
      </w:r>
      <w:r>
        <w:rPr>
          <w:rFonts w:ascii="FangSong" w:hAnsi="FangSong" w:eastAsia="FangSong" w:cs="FangSong"/>
          <w:sz w:val="30"/>
          <w:szCs w:val="30"/>
          <w:spacing w:val="40"/>
        </w:rPr>
        <w:t>公司</w:t>
      </w:r>
    </w:p>
    <w:p>
      <w:pPr>
        <w:ind w:left="674"/>
        <w:spacing w:before="4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报告年度：2025年</w:t>
      </w:r>
    </w:p>
    <w:p>
      <w:pPr>
        <w:ind w:left="674"/>
        <w:spacing w:before="5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9"/>
        </w:rPr>
        <w:t>报告日期：2026年3月2</w:t>
      </w:r>
    </w:p>
    <w:p>
      <w:pPr>
        <w:spacing w:line="222" w:lineRule="auto"/>
        <w:sectPr>
          <w:pgSz w:w="11900" w:h="16830"/>
          <w:pgMar w:top="1430" w:right="1785" w:bottom="0" w:left="1785" w:header="0" w:footer="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54" w:firstLine="669"/>
        <w:spacing w:before="174" w:line="4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根据中华人民共和国国家质量监督检验检疫总局、中国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国家标准化管理委员会发布的《工业企业温室气体排放核算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和报告通则》</w:t>
      </w:r>
      <w:r>
        <w:rPr>
          <w:rFonts w:ascii="SimSun" w:hAnsi="SimSun" w:eastAsia="SimSun" w:cs="SimSun"/>
          <w:sz w:val="31"/>
          <w:szCs w:val="31"/>
        </w:rPr>
        <w:t>GB</w:t>
      </w:r>
      <w:r>
        <w:rPr>
          <w:rFonts w:ascii="SimSun" w:hAnsi="SimSun" w:eastAsia="SimSun" w:cs="SimSun"/>
          <w:sz w:val="31"/>
          <w:szCs w:val="31"/>
          <w:spacing w:val="7"/>
        </w:rPr>
        <w:t>/T32150—2015;  </w:t>
      </w:r>
      <w:r>
        <w:rPr>
          <w:rFonts w:ascii="FangSong" w:hAnsi="FangSong" w:eastAsia="FangSong" w:cs="FangSong"/>
          <w:sz w:val="31"/>
          <w:szCs w:val="31"/>
          <w:spacing w:val="7"/>
        </w:rPr>
        <w:t>国家发展改革委委托国家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应对气候变化战略研究和国际合作中心编制《工业其他行业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企业温室气体排放核算方法与报告指南(试行)》,苏</w:t>
      </w:r>
      <w:r>
        <w:rPr>
          <w:rFonts w:ascii="FangSong" w:hAnsi="FangSong" w:eastAsia="FangSong" w:cs="FangSong"/>
          <w:sz w:val="31"/>
          <w:szCs w:val="31"/>
          <w:spacing w:val="25"/>
        </w:rPr>
        <w:t>州琨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山通用锁具有限公司核算了公司2025年度温室气体排放量，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并填写了相关数据表格。现将有关情况报告如下：</w:t>
      </w:r>
    </w:p>
    <w:p>
      <w:pPr>
        <w:ind w:left="679"/>
        <w:spacing w:line="223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一、企业基本情况</w:t>
      </w:r>
    </w:p>
    <w:p>
      <w:pPr>
        <w:pStyle w:val="BodyText"/>
        <w:spacing w:line="307" w:lineRule="auto"/>
        <w:rPr/>
      </w:pPr>
      <w:r/>
    </w:p>
    <w:p>
      <w:pPr>
        <w:ind w:left="339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基本信息表</w:t>
      </w:r>
    </w:p>
    <w:p>
      <w:pPr>
        <w:spacing w:line="168" w:lineRule="exact"/>
        <w:rPr/>
      </w:pPr>
      <w:r/>
    </w:p>
    <w:tbl>
      <w:tblPr>
        <w:tblStyle w:val="TableNormal"/>
        <w:tblW w:w="8280" w:type="dxa"/>
        <w:tblInd w:w="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697"/>
        <w:gridCol w:w="1518"/>
        <w:gridCol w:w="2562"/>
      </w:tblGrid>
      <w:tr>
        <w:trPr>
          <w:trHeight w:val="534" w:hRule="atLeast"/>
        </w:trPr>
        <w:tc>
          <w:tcPr>
            <w:tcW w:w="1503" w:type="dxa"/>
            <w:vAlign w:val="top"/>
          </w:tcPr>
          <w:p>
            <w:pPr>
              <w:pStyle w:val="TableText"/>
              <w:ind w:left="265"/>
              <w:spacing w:before="155" w:line="220" w:lineRule="auto"/>
              <w:rPr/>
            </w:pPr>
            <w:r>
              <w:rPr>
                <w:spacing w:val="3"/>
              </w:rPr>
              <w:t>工厂名称</w:t>
            </w:r>
          </w:p>
        </w:tc>
        <w:tc>
          <w:tcPr>
            <w:tcW w:w="6777" w:type="dxa"/>
            <w:vAlign w:val="top"/>
            <w:gridSpan w:val="3"/>
          </w:tcPr>
          <w:p>
            <w:pPr>
              <w:pStyle w:val="TableText"/>
              <w:ind w:left="1942"/>
              <w:spacing w:before="153" w:line="219" w:lineRule="auto"/>
              <w:rPr/>
            </w:pPr>
            <w:r>
              <w:rPr>
                <w:spacing w:val="2"/>
              </w:rPr>
              <w:t>苏州琨山通用锁具有限公司</w:t>
            </w:r>
          </w:p>
        </w:tc>
      </w:tr>
      <w:tr>
        <w:trPr>
          <w:trHeight w:val="459" w:hRule="atLeast"/>
        </w:trPr>
        <w:tc>
          <w:tcPr>
            <w:tcW w:w="1503" w:type="dxa"/>
            <w:vAlign w:val="top"/>
          </w:tcPr>
          <w:p>
            <w:pPr>
              <w:pStyle w:val="TableText"/>
              <w:ind w:left="265"/>
              <w:spacing w:before="119" w:line="227" w:lineRule="auto"/>
              <w:rPr/>
            </w:pPr>
            <w:r>
              <w:rPr>
                <w:spacing w:val="2"/>
              </w:rPr>
              <w:t>通讯地址</w:t>
            </w:r>
          </w:p>
        </w:tc>
        <w:tc>
          <w:tcPr>
            <w:tcW w:w="6777" w:type="dxa"/>
            <w:vAlign w:val="top"/>
            <w:gridSpan w:val="3"/>
          </w:tcPr>
          <w:p>
            <w:pPr>
              <w:pStyle w:val="TableText"/>
              <w:ind w:left="1521"/>
              <w:spacing w:before="111" w:line="219" w:lineRule="auto"/>
              <w:rPr/>
            </w:pPr>
            <w:r>
              <w:rPr/>
              <w:t>江苏省昆山市淀山湖镇淀兴路118号</w:t>
            </w:r>
          </w:p>
        </w:tc>
      </w:tr>
      <w:tr>
        <w:trPr>
          <w:trHeight w:val="489" w:hRule="atLeast"/>
        </w:trPr>
        <w:tc>
          <w:tcPr>
            <w:tcW w:w="1503" w:type="dxa"/>
            <w:vAlign w:val="top"/>
          </w:tcPr>
          <w:p>
            <w:pPr>
              <w:pStyle w:val="TableText"/>
              <w:ind w:left="265"/>
              <w:spacing w:before="132" w:line="220" w:lineRule="auto"/>
              <w:rPr/>
            </w:pPr>
            <w:r>
              <w:rPr>
                <w:spacing w:val="-2"/>
              </w:rPr>
              <w:t>所属行业</w:t>
            </w:r>
          </w:p>
        </w:tc>
        <w:tc>
          <w:tcPr>
            <w:tcW w:w="6777" w:type="dxa"/>
            <w:vAlign w:val="top"/>
            <w:gridSpan w:val="3"/>
          </w:tcPr>
          <w:p>
            <w:pPr>
              <w:pStyle w:val="TableText"/>
              <w:ind w:left="1581"/>
              <w:spacing w:before="132" w:line="219" w:lineRule="auto"/>
              <w:rPr/>
            </w:pPr>
            <w:r>
              <w:rPr>
                <w:spacing w:val="-1"/>
              </w:rPr>
              <w:t>C3351-建筑、家具用金属配件制造</w:t>
            </w:r>
          </w:p>
        </w:tc>
      </w:tr>
      <w:tr>
        <w:trPr>
          <w:trHeight w:val="669" w:hRule="atLeast"/>
        </w:trPr>
        <w:tc>
          <w:tcPr>
            <w:tcW w:w="1503" w:type="dxa"/>
            <w:vAlign w:val="top"/>
          </w:tcPr>
          <w:p>
            <w:pPr>
              <w:pStyle w:val="TableText"/>
              <w:ind w:left="94"/>
              <w:spacing w:before="223" w:line="220" w:lineRule="auto"/>
              <w:rPr/>
            </w:pPr>
            <w:r>
              <w:rPr>
                <w:spacing w:val="6"/>
              </w:rPr>
              <w:t>单位性质</w:t>
            </w:r>
          </w:p>
        </w:tc>
        <w:tc>
          <w:tcPr>
            <w:tcW w:w="6777" w:type="dxa"/>
            <w:vAlign w:val="top"/>
            <w:gridSpan w:val="3"/>
          </w:tcPr>
          <w:p>
            <w:pPr>
              <w:pStyle w:val="TableText"/>
              <w:ind w:left="262"/>
              <w:spacing w:before="223" w:line="219" w:lineRule="auto"/>
              <w:rPr/>
            </w:pPr>
            <w:r>
              <w:rPr/>
              <w:t>内资(□国有□集体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rPr/>
              <w:t>民营)□中外合资□港澳台□外商独资</w:t>
            </w:r>
          </w:p>
        </w:tc>
      </w:tr>
      <w:tr>
        <w:trPr>
          <w:trHeight w:val="949" w:hRule="atLeast"/>
        </w:trPr>
        <w:tc>
          <w:tcPr>
            <w:tcW w:w="1503" w:type="dxa"/>
            <w:vAlign w:val="top"/>
          </w:tcPr>
          <w:p>
            <w:pPr>
              <w:pStyle w:val="TableText"/>
              <w:ind w:left="265"/>
              <w:spacing w:before="172" w:line="219" w:lineRule="auto"/>
              <w:rPr/>
            </w:pPr>
            <w:r>
              <w:rPr>
                <w:spacing w:val="2"/>
              </w:rPr>
              <w:t>统一社会</w:t>
            </w:r>
          </w:p>
          <w:p>
            <w:pPr>
              <w:pStyle w:val="TableText"/>
              <w:ind w:left="265"/>
              <w:spacing w:before="106" w:line="219" w:lineRule="auto"/>
              <w:rPr/>
            </w:pPr>
            <w:r>
              <w:rPr>
                <w:spacing w:val="3"/>
              </w:rPr>
              <w:t>信用代码</w:t>
            </w:r>
          </w:p>
        </w:tc>
        <w:tc>
          <w:tcPr>
            <w:tcW w:w="269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8" w:line="184" w:lineRule="auto"/>
              <w:rPr/>
            </w:pPr>
            <w:r>
              <w:rPr>
                <w:spacing w:val="-1"/>
              </w:rPr>
              <w:t>91320583766515112P</w:t>
            </w:r>
          </w:p>
        </w:tc>
        <w:tc>
          <w:tcPr>
            <w:tcW w:w="151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 w:line="219" w:lineRule="auto"/>
              <w:rPr/>
            </w:pPr>
            <w:r>
              <w:rPr>
                <w:spacing w:val="2"/>
              </w:rPr>
              <w:t>法定代表人</w:t>
            </w:r>
          </w:p>
        </w:tc>
        <w:tc>
          <w:tcPr>
            <w:tcW w:w="256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6"/>
              <w:spacing w:before="78" w:line="219" w:lineRule="auto"/>
              <w:rPr/>
            </w:pPr>
            <w:r>
              <w:rPr>
                <w:spacing w:val="3"/>
              </w:rPr>
              <w:t>章林峰</w:t>
            </w:r>
          </w:p>
        </w:tc>
      </w:tr>
      <w:tr>
        <w:trPr>
          <w:trHeight w:val="469" w:hRule="atLeast"/>
        </w:trPr>
        <w:tc>
          <w:tcPr>
            <w:tcW w:w="1503" w:type="dxa"/>
            <w:vAlign w:val="top"/>
          </w:tcPr>
          <w:p>
            <w:pPr>
              <w:pStyle w:val="TableText"/>
              <w:ind w:left="265"/>
              <w:spacing w:before="123" w:line="219" w:lineRule="auto"/>
              <w:rPr/>
            </w:pPr>
            <w:r>
              <w:rPr>
                <w:spacing w:val="2"/>
              </w:rPr>
              <w:t>注册机关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22"/>
              <w:spacing w:before="125" w:line="219" w:lineRule="auto"/>
              <w:rPr/>
            </w:pPr>
            <w:r>
              <w:rPr>
                <w:spacing w:val="2"/>
              </w:rPr>
              <w:t>昆山市行政审批局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95"/>
              <w:spacing w:before="123" w:line="219" w:lineRule="auto"/>
              <w:rPr/>
            </w:pPr>
            <w:r>
              <w:rPr>
                <w:spacing w:val="2"/>
              </w:rPr>
              <w:t>注册资本</w:t>
            </w:r>
          </w:p>
        </w:tc>
        <w:tc>
          <w:tcPr>
            <w:tcW w:w="2562" w:type="dxa"/>
            <w:vAlign w:val="top"/>
          </w:tcPr>
          <w:p>
            <w:pPr>
              <w:pStyle w:val="TableText"/>
              <w:ind w:left="256"/>
              <w:spacing w:before="125" w:line="220" w:lineRule="auto"/>
              <w:rPr/>
            </w:pPr>
            <w:r>
              <w:rPr>
                <w:spacing w:val="1"/>
              </w:rPr>
              <w:t>5631.196231万元整</w:t>
            </w:r>
          </w:p>
        </w:tc>
      </w:tr>
      <w:tr>
        <w:trPr>
          <w:trHeight w:val="949" w:hRule="atLeast"/>
        </w:trPr>
        <w:tc>
          <w:tcPr>
            <w:tcW w:w="150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220" w:lineRule="auto"/>
              <w:rPr/>
            </w:pPr>
            <w:r>
              <w:rPr>
                <w:spacing w:val="3"/>
              </w:rPr>
              <w:t>成立日期</w:t>
            </w:r>
          </w:p>
        </w:tc>
        <w:tc>
          <w:tcPr>
            <w:tcW w:w="269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8" w:line="219" w:lineRule="auto"/>
              <w:rPr/>
            </w:pPr>
            <w:r>
              <w:rPr>
                <w:spacing w:val="3"/>
              </w:rPr>
              <w:t>2004年10月20日</w:t>
            </w:r>
          </w:p>
        </w:tc>
        <w:tc>
          <w:tcPr>
            <w:tcW w:w="151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8" w:line="220" w:lineRule="auto"/>
              <w:rPr/>
            </w:pPr>
            <w:r>
              <w:rPr>
                <w:spacing w:val="5"/>
              </w:rPr>
              <w:t>有效期</w:t>
            </w:r>
          </w:p>
        </w:tc>
        <w:tc>
          <w:tcPr>
            <w:tcW w:w="256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6"/>
              <w:spacing w:before="78" w:line="224" w:lineRule="auto"/>
              <w:rPr/>
            </w:pPr>
            <w:r>
              <w:rPr/>
              <w:t>/</w:t>
            </w:r>
          </w:p>
        </w:tc>
      </w:tr>
      <w:tr>
        <w:trPr>
          <w:trHeight w:val="949" w:hRule="atLeast"/>
        </w:trPr>
        <w:tc>
          <w:tcPr>
            <w:tcW w:w="150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8" w:line="219" w:lineRule="auto"/>
              <w:rPr/>
            </w:pPr>
            <w:r>
              <w:rPr>
                <w:spacing w:val="2"/>
              </w:rPr>
              <w:t>填报负责人</w:t>
            </w:r>
          </w:p>
        </w:tc>
        <w:tc>
          <w:tcPr>
            <w:tcW w:w="269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4"/>
              </w:rPr>
              <w:t>蒋洪荣</w:t>
            </w:r>
          </w:p>
        </w:tc>
        <w:tc>
          <w:tcPr>
            <w:tcW w:w="151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8" w:line="219" w:lineRule="auto"/>
              <w:rPr/>
            </w:pPr>
            <w:r>
              <w:rPr>
                <w:spacing w:val="6"/>
              </w:rPr>
              <w:t>填报部门</w:t>
            </w:r>
          </w:p>
        </w:tc>
        <w:tc>
          <w:tcPr>
            <w:tcW w:w="256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6"/>
              <w:spacing w:before="78" w:line="219" w:lineRule="auto"/>
              <w:rPr/>
            </w:pPr>
            <w:r>
              <w:rPr>
                <w:spacing w:val="4"/>
              </w:rPr>
              <w:t>管理部</w:t>
            </w:r>
          </w:p>
        </w:tc>
      </w:tr>
      <w:tr>
        <w:trPr>
          <w:trHeight w:val="953" w:hRule="atLeast"/>
        </w:trPr>
        <w:tc>
          <w:tcPr>
            <w:tcW w:w="150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221" w:lineRule="auto"/>
              <w:rPr/>
            </w:pPr>
            <w:r>
              <w:rPr>
                <w:spacing w:val="-2"/>
              </w:rPr>
              <w:t>联系方式</w:t>
            </w:r>
          </w:p>
        </w:tc>
        <w:tc>
          <w:tcPr>
            <w:tcW w:w="269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1"/>
              <w:spacing w:before="78"/>
              <w:rPr/>
            </w:pPr>
            <w:r>
              <w:rPr>
                <w:spacing w:val="-3"/>
              </w:rPr>
              <w:t>13812935772</w:t>
            </w:r>
          </w:p>
        </w:tc>
        <w:tc>
          <w:tcPr>
            <w:tcW w:w="151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220" w:lineRule="auto"/>
              <w:rPr/>
            </w:pPr>
            <w:r>
              <w:rPr>
                <w:spacing w:val="7"/>
              </w:rPr>
              <w:t>邮箱</w:t>
            </w:r>
          </w:p>
        </w:tc>
        <w:tc>
          <w:tcPr>
            <w:tcW w:w="256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78" w:line="214" w:lineRule="auto"/>
              <w:rPr/>
            </w:pPr>
            <w:r>
              <w:rPr>
                <w:spacing w:val="-1"/>
              </w:rPr>
              <w:t>gl@kunshanlock.com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0" w:h="16830"/>
          <w:pgMar w:top="1430" w:right="1675" w:bottom="1226" w:left="1785" w:header="0" w:footer="1099" w:gutter="0"/>
        </w:sectPr>
        <w:rPr/>
      </w:pPr>
    </w:p>
    <w:tbl>
      <w:tblPr>
        <w:tblStyle w:val="TableNormal"/>
        <w:tblW w:w="8270" w:type="dxa"/>
        <w:tblInd w:w="2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93"/>
        <w:gridCol w:w="6777"/>
      </w:tblGrid>
      <w:tr>
        <w:trPr>
          <w:trHeight w:val="4130" w:hRule="atLeast"/>
        </w:trPr>
        <w:tc>
          <w:tcPr>
            <w:tcW w:w="149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219" w:lineRule="auto"/>
              <w:rPr/>
            </w:pPr>
            <w:r>
              <w:rPr>
                <w:spacing w:val="3"/>
              </w:rPr>
              <w:t>单位简介</w:t>
            </w:r>
          </w:p>
        </w:tc>
        <w:tc>
          <w:tcPr>
            <w:tcW w:w="6777" w:type="dxa"/>
            <w:vAlign w:val="top"/>
          </w:tcPr>
          <w:p>
            <w:pPr>
              <w:pStyle w:val="TableText"/>
              <w:ind w:left="122"/>
              <w:spacing w:before="163" w:line="219" w:lineRule="auto"/>
              <w:rPr/>
            </w:pPr>
            <w:r>
              <w:rPr/>
              <w:t>苏州琨山通用锁具有限公司成立于2004年10月，是一家专业</w:t>
            </w:r>
          </w:p>
          <w:p>
            <w:pPr>
              <w:pStyle w:val="TableText"/>
              <w:ind w:left="111" w:hanging="90"/>
              <w:spacing w:before="305" w:line="462" w:lineRule="auto"/>
              <w:rPr/>
            </w:pPr>
            <w:r>
              <w:rPr>
                <w:spacing w:val="1"/>
              </w:rPr>
              <w:t>从事智能锁具物联网平台开发、智能门锁、挂锁等各</w:t>
            </w:r>
            <w:r>
              <w:rPr/>
              <w:t>类锁具产品 </w:t>
            </w:r>
            <w:r>
              <w:rPr/>
              <w:t>的研发、生产与销售为一体的高科技民营企业。</w:t>
            </w:r>
          </w:p>
          <w:p>
            <w:pPr>
              <w:pStyle w:val="TableText"/>
              <w:ind w:left="21"/>
              <w:spacing w:line="219" w:lineRule="auto"/>
              <w:rPr/>
            </w:pPr>
            <w:r>
              <w:rPr/>
              <w:t>公司专注于生产各类智能锁、特色挂锁、共享单车锁等具有自主</w:t>
            </w:r>
          </w:p>
          <w:p>
            <w:pPr>
              <w:pStyle w:val="TableText"/>
              <w:ind w:left="21" w:right="14" w:firstLine="120"/>
              <w:spacing w:before="304" w:line="404" w:lineRule="auto"/>
              <w:jc w:val="both"/>
              <w:rPr/>
            </w:pPr>
            <w:r>
              <w:rPr/>
              <w:t>知识产权的锁具产品以及物联网平台开发，是目前国内传统锁</w:t>
            </w:r>
            <w:r>
              <w:rPr>
                <w:spacing w:val="5"/>
              </w:rPr>
              <w:t xml:space="preserve">  </w:t>
            </w:r>
            <w:r>
              <w:rPr/>
              <w:t>具行业唯一一家从事物联平台开发、硬件设计制造、结构件设计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制造的全流程专业化生产企业。</w:t>
            </w:r>
          </w:p>
        </w:tc>
      </w:tr>
    </w:tbl>
    <w:p>
      <w:pPr>
        <w:ind w:left="869"/>
        <w:spacing w:before="253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二、温室气体排放量</w:t>
      </w:r>
    </w:p>
    <w:p>
      <w:pPr>
        <w:pStyle w:val="BodyText"/>
        <w:spacing w:line="306" w:lineRule="auto"/>
        <w:rPr/>
      </w:pPr>
      <w:r/>
    </w:p>
    <w:p>
      <w:pPr>
        <w:ind w:left="86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2.1 </w:t>
      </w:r>
      <w:r>
        <w:rPr>
          <w:rFonts w:ascii="FangSong" w:hAnsi="FangSong" w:eastAsia="FangSong" w:cs="FangSong"/>
          <w:sz w:val="31"/>
          <w:szCs w:val="31"/>
          <w:spacing w:val="12"/>
        </w:rPr>
        <w:t>企业2025年度温室气体排放总量</w:t>
      </w:r>
    </w:p>
    <w:p>
      <w:pPr>
        <w:pStyle w:val="BodyText"/>
        <w:spacing w:line="301" w:lineRule="auto"/>
        <w:rPr/>
      </w:pPr>
      <w:r/>
    </w:p>
    <w:p>
      <w:pPr>
        <w:ind w:left="245" w:right="109" w:firstLine="669"/>
        <w:spacing w:before="100" w:line="4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工厂生产过程中消耗的能源主要是电力和汽油</w:t>
      </w:r>
      <w:r>
        <w:rPr>
          <w:rFonts w:ascii="FangSong" w:hAnsi="FangSong" w:eastAsia="FangSong" w:cs="FangSong"/>
          <w:sz w:val="31"/>
          <w:szCs w:val="31"/>
          <w:spacing w:val="11"/>
        </w:rPr>
        <w:t>的消耗，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因此我公司主要温室气体排放源为净购入电力隐含</w:t>
      </w:r>
      <w:r>
        <w:rPr>
          <w:rFonts w:ascii="FangSong" w:hAnsi="FangSong" w:eastAsia="FangSong" w:cs="FangSong"/>
          <w:sz w:val="31"/>
          <w:szCs w:val="31"/>
          <w:spacing w:val="8"/>
        </w:rPr>
        <w:t>的</w:t>
      </w:r>
      <w:r>
        <w:rPr>
          <w:rFonts w:ascii="SimSun" w:hAnsi="SimSun" w:eastAsia="SimSun" w:cs="SimSun"/>
          <w:sz w:val="31"/>
          <w:szCs w:val="31"/>
        </w:rPr>
        <w:t>CO</w:t>
      </w:r>
      <w:r>
        <w:rPr>
          <w:rFonts w:ascii="Calibri" w:hAnsi="Calibri" w:eastAsia="Calibri" w:cs="Calibri"/>
          <w:sz w:val="31"/>
          <w:szCs w:val="31"/>
          <w:spacing w:val="8"/>
        </w:rPr>
        <w:t>₂</w:t>
      </w:r>
      <w:r>
        <w:rPr>
          <w:rFonts w:ascii="Calibri" w:hAnsi="Calibri" w:eastAsia="Calibri" w:cs="Calibri"/>
          <w:sz w:val="31"/>
          <w:szCs w:val="31"/>
          <w:spacing w:val="22"/>
          <w:w w:val="10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放和化石能源燃烧产生的</w:t>
      </w:r>
      <w:r>
        <w:rPr>
          <w:rFonts w:ascii="SimSun" w:hAnsi="SimSun" w:eastAsia="SimSun" w:cs="SimSun"/>
          <w:sz w:val="31"/>
          <w:szCs w:val="31"/>
        </w:rPr>
        <w:t>CO</w:t>
      </w:r>
      <w:r>
        <w:rPr>
          <w:rFonts w:ascii="Calibri" w:hAnsi="Calibri" w:eastAsia="Calibri" w:cs="Calibri"/>
          <w:sz w:val="31"/>
          <w:szCs w:val="31"/>
          <w:spacing w:val="10"/>
        </w:rPr>
        <w:t>₂</w:t>
      </w:r>
      <w:r>
        <w:rPr>
          <w:rFonts w:ascii="Calibri" w:hAnsi="Calibri" w:eastAsia="Calibri" w:cs="Calibri"/>
          <w:sz w:val="31"/>
          <w:szCs w:val="31"/>
          <w:spacing w:val="32"/>
          <w:w w:val="10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排放。</w:t>
      </w:r>
    </w:p>
    <w:p>
      <w:pPr>
        <w:pStyle w:val="BodyText"/>
        <w:ind w:left="245" w:right="237" w:firstLine="619"/>
        <w:spacing w:before="1" w:line="4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2025年外购电使用量为164.2052万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sz w:val="31"/>
          <w:szCs w:val="31"/>
        </w:rPr>
        <w:t>kWh</w:t>
      </w:r>
      <w:r>
        <w:rPr>
          <w:sz w:val="31"/>
          <w:szCs w:val="31"/>
          <w:spacing w:val="17"/>
        </w:rPr>
        <w:t>,  </w:t>
      </w:r>
      <w:r>
        <w:rPr>
          <w:rFonts w:ascii="FangSong" w:hAnsi="FangSong" w:eastAsia="FangSong" w:cs="FangSong"/>
          <w:sz w:val="31"/>
          <w:szCs w:val="31"/>
          <w:spacing w:val="17"/>
        </w:rPr>
        <w:t>汽油使用量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为22727升。</w:t>
      </w:r>
    </w:p>
    <w:p>
      <w:pPr>
        <w:ind w:left="190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8"/>
        </w:rPr>
        <w:t>表2-1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8"/>
        </w:rPr>
        <w:t>企业2025年度温室气体排放总量</w:t>
      </w:r>
    </w:p>
    <w:p>
      <w:pPr>
        <w:spacing w:line="86" w:lineRule="exact"/>
        <w:rPr/>
      </w:pPr>
      <w:r/>
    </w:p>
    <w:tbl>
      <w:tblPr>
        <w:tblStyle w:val="TableNormal"/>
        <w:tblW w:w="87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98"/>
        <w:gridCol w:w="3042"/>
      </w:tblGrid>
      <w:tr>
        <w:trPr>
          <w:trHeight w:val="512" w:hRule="atLeast"/>
        </w:trPr>
        <w:tc>
          <w:tcPr>
            <w:tcW w:w="5698" w:type="dxa"/>
            <w:vAlign w:val="top"/>
          </w:tcPr>
          <w:p>
            <w:pPr>
              <w:pStyle w:val="TableText"/>
              <w:ind w:left="2855"/>
              <w:spacing w:before="12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1"/>
              </w:rPr>
              <w:t>类别</w:t>
            </w:r>
          </w:p>
        </w:tc>
        <w:tc>
          <w:tcPr>
            <w:tcW w:w="3042" w:type="dxa"/>
            <w:vAlign w:val="top"/>
          </w:tcPr>
          <w:p>
            <w:pPr>
              <w:pStyle w:val="TableText"/>
              <w:ind w:left="1107"/>
              <w:spacing w:before="12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2025年</w:t>
            </w:r>
          </w:p>
        </w:tc>
      </w:tr>
      <w:tr>
        <w:trPr>
          <w:trHeight w:val="398" w:hRule="atLeast"/>
        </w:trPr>
        <w:tc>
          <w:tcPr>
            <w:tcW w:w="5698" w:type="dxa"/>
            <w:vAlign w:val="top"/>
          </w:tcPr>
          <w:p>
            <w:pPr>
              <w:pStyle w:val="TableText"/>
              <w:ind w:left="565"/>
              <w:spacing w:before="73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7"/>
              </w:rPr>
              <w:t>化石燃料燃烧排放量(</w:t>
            </w:r>
            <w:r>
              <w:rPr>
                <w:sz w:val="27"/>
                <w:szCs w:val="27"/>
              </w:rPr>
              <w:t>tCO</w:t>
            </w:r>
            <w:r>
              <w:rPr>
                <w:rFonts w:ascii="Calibri" w:hAnsi="Calibri" w:eastAsia="Calibri" w:cs="Calibri"/>
                <w:sz w:val="27"/>
                <w:szCs w:val="27"/>
                <w:spacing w:val="17"/>
              </w:rPr>
              <w:t>₂</w:t>
            </w:r>
            <w:r>
              <w:rPr>
                <w:sz w:val="27"/>
                <w:szCs w:val="27"/>
                <w:spacing w:val="17"/>
              </w:rPr>
              <w:t>)</w:t>
            </w:r>
          </w:p>
        </w:tc>
        <w:tc>
          <w:tcPr>
            <w:tcW w:w="3042" w:type="dxa"/>
            <w:vAlign w:val="top"/>
          </w:tcPr>
          <w:p>
            <w:pPr>
              <w:pStyle w:val="TableText"/>
              <w:ind w:left="1176"/>
              <w:spacing w:before="101" w:line="19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3"/>
              </w:rPr>
              <w:t>51.18</w:t>
            </w:r>
          </w:p>
        </w:tc>
      </w:tr>
      <w:tr>
        <w:trPr>
          <w:trHeight w:val="508" w:hRule="atLeast"/>
        </w:trPr>
        <w:tc>
          <w:tcPr>
            <w:tcW w:w="5698" w:type="dxa"/>
            <w:vAlign w:val="top"/>
          </w:tcPr>
          <w:p>
            <w:pPr>
              <w:pStyle w:val="TableText"/>
              <w:ind w:left="565"/>
              <w:spacing w:before="12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2"/>
              </w:rPr>
              <w:t>净购入使用的电力对应的排放量(</w:t>
            </w:r>
            <w:r>
              <w:rPr>
                <w:sz w:val="27"/>
                <w:szCs w:val="27"/>
              </w:rPr>
              <w:t>tCO</w:t>
            </w:r>
            <w:r>
              <w:rPr>
                <w:rFonts w:ascii="Calibri" w:hAnsi="Calibri" w:eastAsia="Calibri" w:cs="Calibri"/>
                <w:sz w:val="27"/>
                <w:szCs w:val="27"/>
                <w:spacing w:val="12"/>
              </w:rPr>
              <w:t>₂</w:t>
            </w:r>
            <w:r>
              <w:rPr>
                <w:sz w:val="27"/>
                <w:szCs w:val="27"/>
                <w:spacing w:val="12"/>
              </w:rPr>
              <w:t>)</w:t>
            </w:r>
          </w:p>
        </w:tc>
        <w:tc>
          <w:tcPr>
            <w:tcW w:w="3042" w:type="dxa"/>
            <w:vAlign w:val="top"/>
          </w:tcPr>
          <w:p>
            <w:pPr>
              <w:pStyle w:val="TableText"/>
              <w:ind w:left="1107"/>
              <w:spacing w:before="152" w:line="23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903.13</w:t>
            </w:r>
          </w:p>
        </w:tc>
      </w:tr>
      <w:tr>
        <w:trPr>
          <w:trHeight w:val="502" w:hRule="atLeast"/>
        </w:trPr>
        <w:tc>
          <w:tcPr>
            <w:tcW w:w="5698" w:type="dxa"/>
            <w:vAlign w:val="top"/>
          </w:tcPr>
          <w:p>
            <w:pPr>
              <w:pStyle w:val="TableText"/>
              <w:ind w:left="565"/>
              <w:spacing w:before="12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6"/>
              </w:rPr>
              <w:t>总排放量(</w:t>
            </w:r>
            <w:r>
              <w:rPr>
                <w:sz w:val="27"/>
                <w:szCs w:val="27"/>
              </w:rPr>
              <w:t>tCO</w:t>
            </w:r>
            <w:r>
              <w:rPr>
                <w:rFonts w:ascii="Calibri" w:hAnsi="Calibri" w:eastAsia="Calibri" w:cs="Calibri"/>
                <w:sz w:val="27"/>
                <w:szCs w:val="27"/>
                <w:spacing w:val="26"/>
              </w:rPr>
              <w:t>₂</w:t>
            </w:r>
            <w:r>
              <w:rPr>
                <w:sz w:val="27"/>
                <w:szCs w:val="27"/>
                <w:spacing w:val="26"/>
              </w:rPr>
              <w:t>)</w:t>
            </w:r>
          </w:p>
        </w:tc>
        <w:tc>
          <w:tcPr>
            <w:tcW w:w="3042" w:type="dxa"/>
            <w:vAlign w:val="top"/>
          </w:tcPr>
          <w:p>
            <w:pPr>
              <w:pStyle w:val="TableText"/>
              <w:ind w:left="1107"/>
              <w:spacing w:before="155" w:line="23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954.31</w:t>
            </w:r>
          </w:p>
        </w:tc>
      </w:tr>
    </w:tbl>
    <w:p>
      <w:pPr>
        <w:ind w:left="245" w:right="242" w:firstLine="619"/>
        <w:spacing w:before="245" w:line="4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公司温室气体排放总量等于边界内所有生产系统的化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石燃料燃烧所产生的排放量、工业生产过程排放量，以及企</w:t>
      </w:r>
    </w:p>
    <w:p>
      <w:pPr>
        <w:spacing w:line="480" w:lineRule="auto"/>
        <w:sectPr>
          <w:footerReference w:type="default" r:id="rId3"/>
          <w:pgSz w:w="11900" w:h="16830"/>
          <w:pgMar w:top="1344" w:right="1574" w:bottom="1262" w:left="1574" w:header="0" w:footer="112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/>
        <w:spacing w:before="21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业净购入的电力产生的排放量之和，按下式计算：</w:t>
      </w:r>
    </w:p>
    <w:p>
      <w:pPr>
        <w:pStyle w:val="BodyText"/>
        <w:spacing w:line="358" w:lineRule="auto"/>
        <w:rPr/>
      </w:pPr>
      <w:r/>
    </w:p>
    <w:p>
      <w:pPr>
        <w:ind w:firstLine="2474"/>
        <w:spacing w:line="451" w:lineRule="exact"/>
        <w:rPr/>
      </w:pPr>
      <w:r>
        <w:rPr>
          <w:position w:val="-9"/>
        </w:rPr>
        <w:drawing>
          <wp:inline distT="0" distB="0" distL="0" distR="0">
            <wp:extent cx="2159043" cy="28577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59043" cy="28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5" w:lineRule="auto"/>
        <w:rPr/>
      </w:pPr>
      <w:r/>
    </w:p>
    <w:p>
      <w:pPr>
        <w:ind w:left="704"/>
        <w:spacing w:before="8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3"/>
        </w:rPr>
        <w:t>其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3"/>
        </w:rPr>
        <w:t>中</w:t>
      </w:r>
      <w:r>
        <w:rPr>
          <w:rFonts w:ascii="FangSong" w:hAnsi="FangSong" w:eastAsia="FangSong" w:cs="FangSong"/>
          <w:sz w:val="25"/>
          <w:szCs w:val="25"/>
          <w:spacing w:val="-3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3"/>
        </w:rPr>
        <w:t>：</w:t>
      </w:r>
    </w:p>
    <w:p>
      <w:pPr>
        <w:pStyle w:val="BodyText"/>
        <w:spacing w:line="333" w:lineRule="auto"/>
        <w:rPr/>
      </w:pPr>
      <w:r/>
    </w:p>
    <w:p>
      <w:pPr>
        <w:ind w:left="634"/>
        <w:spacing w:before="98" w:line="212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E—— </w:t>
      </w:r>
      <w:r>
        <w:rPr>
          <w:rFonts w:ascii="FangSong" w:hAnsi="FangSong" w:eastAsia="FangSong" w:cs="FangSong"/>
          <w:sz w:val="30"/>
          <w:szCs w:val="30"/>
          <w:spacing w:val="1"/>
        </w:rPr>
        <w:t>企业温室气体排放总量，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tC</w:t>
      </w:r>
      <w:r>
        <w:rPr>
          <w:rFonts w:ascii="Times New Roman" w:hAnsi="Times New Roman" w:eastAsia="Times New Roman" w:cs="Times New Roman"/>
          <w:sz w:val="30"/>
          <w:szCs w:val="30"/>
        </w:rPr>
        <w:t>O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₂e;</w:t>
      </w:r>
    </w:p>
    <w:p>
      <w:pPr>
        <w:pStyle w:val="BodyText"/>
        <w:spacing w:line="349" w:lineRule="auto"/>
        <w:rPr/>
      </w:pPr>
      <w:r/>
    </w:p>
    <w:p>
      <w:pPr>
        <w:pStyle w:val="BodyText"/>
        <w:ind w:left="634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5"/>
        </w:rPr>
        <w:t>E 燃烧  </w:t>
      </w:r>
      <w:r>
        <w:rPr>
          <w:sz w:val="30"/>
          <w:szCs w:val="30"/>
          <w:spacing w:val="-5"/>
        </w:rPr>
        <w:t>—</w:t>
      </w:r>
      <w:r>
        <w:rPr>
          <w:rFonts w:ascii="FangSong" w:hAnsi="FangSong" w:eastAsia="FangSong" w:cs="FangSong"/>
          <w:sz w:val="30"/>
          <w:szCs w:val="30"/>
          <w:spacing w:val="-5"/>
        </w:rPr>
        <w:t>化石燃料燃烧产生的排放量，</w:t>
      </w:r>
      <w:r>
        <w:rPr>
          <w:rFonts w:ascii="FangSong" w:hAnsi="FangSong" w:eastAsia="FangSong" w:cs="FangSong"/>
          <w:sz w:val="30"/>
          <w:szCs w:val="30"/>
          <w:spacing w:val="-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tCO</w:t>
      </w:r>
      <w:r>
        <w:rPr>
          <w:rFonts w:ascii="Calibri" w:hAnsi="Calibri" w:eastAsia="Calibri" w:cs="Calibri"/>
          <w:sz w:val="30"/>
          <w:szCs w:val="30"/>
          <w:spacing w:val="-5"/>
        </w:rPr>
        <w:t>₂</w:t>
      </w:r>
      <w:r>
        <w:rPr>
          <w:rFonts w:ascii="Calibri" w:hAnsi="Calibri" w:eastAsia="Calibri" w:cs="Calibri"/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;</w:t>
      </w:r>
    </w:p>
    <w:p>
      <w:pPr>
        <w:pStyle w:val="BodyText"/>
        <w:spacing w:line="342" w:lineRule="auto"/>
        <w:rPr/>
      </w:pPr>
      <w:r/>
    </w:p>
    <w:p>
      <w:pPr>
        <w:ind w:left="634"/>
        <w:spacing w:before="98" w:line="489" w:lineRule="auto"/>
        <w:rPr>
          <w:rFonts w:ascii="SimSun" w:hAnsi="SimSun" w:eastAsia="SimSun" w:cs="SimSu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E</w:t>
      </w:r>
      <w:r>
        <w:rPr>
          <w:rFonts w:ascii="Times New Roman" w:hAnsi="Times New Roman" w:eastAsia="Times New Roman" w:cs="Times New Roman"/>
          <w:sz w:val="30"/>
          <w:szCs w:val="30"/>
          <w:spacing w:val="50"/>
          <w:w w:val="10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2"/>
        </w:rPr>
        <w:t>过程</w:t>
      </w:r>
      <w:r>
        <w:rPr>
          <w:rFonts w:ascii="FangSong" w:hAnsi="FangSong" w:eastAsia="FangSong" w:cs="FangSong"/>
          <w:sz w:val="30"/>
          <w:szCs w:val="30"/>
          <w:spacing w:val="-2"/>
        </w:rPr>
        <w:t>——企业生产过程中各种温室气体的排放量，tCO</w:t>
      </w:r>
      <w:r>
        <w:rPr>
          <w:rFonts w:ascii="Calibri" w:hAnsi="Calibri" w:eastAsia="Calibri" w:cs="Calibri"/>
          <w:sz w:val="30"/>
          <w:szCs w:val="30"/>
          <w:spacing w:val="-2"/>
        </w:rPr>
        <w:t>₂</w:t>
      </w:r>
      <w:r>
        <w:rPr>
          <w:rFonts w:ascii="FangSong" w:hAnsi="FangSong" w:eastAsia="FangSong" w:cs="FangSong"/>
          <w:sz w:val="30"/>
          <w:szCs w:val="30"/>
          <w:spacing w:val="-2"/>
        </w:rPr>
        <w:t>e;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3"/>
        </w:rPr>
        <w:t>E </w:t>
      </w:r>
      <w:r>
        <w:rPr>
          <w:rFonts w:ascii="FangSong" w:hAnsi="FangSong" w:eastAsia="FangSong" w:cs="FangSong"/>
          <w:sz w:val="30"/>
          <w:szCs w:val="30"/>
          <w:spacing w:val="-3"/>
        </w:rPr>
        <w:t>电力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3"/>
        </w:rPr>
        <w:t>—企业净购入的电力产生的排放量，</w:t>
      </w:r>
      <w:r>
        <w:rPr>
          <w:rFonts w:ascii="FangSong" w:hAnsi="FangSong" w:eastAsia="FangSong" w:cs="FangSong"/>
          <w:sz w:val="30"/>
          <w:szCs w:val="30"/>
          <w:spacing w:val="-5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3"/>
        </w:rPr>
        <w:t>tCO</w:t>
      </w:r>
      <w:r>
        <w:rPr>
          <w:rFonts w:ascii="Calibri" w:hAnsi="Calibri" w:eastAsia="Calibri" w:cs="Calibri"/>
          <w:sz w:val="30"/>
          <w:szCs w:val="30"/>
          <w:spacing w:val="-3"/>
        </w:rPr>
        <w:t>₂ </w:t>
      </w:r>
      <w:r>
        <w:rPr>
          <w:rFonts w:ascii="SimSun" w:hAnsi="SimSun" w:eastAsia="SimSun" w:cs="SimSun"/>
          <w:sz w:val="30"/>
          <w:szCs w:val="30"/>
          <w:spacing w:val="-3"/>
        </w:rPr>
        <w:t>;</w:t>
      </w:r>
    </w:p>
    <w:p>
      <w:pPr>
        <w:spacing w:line="489" w:lineRule="auto"/>
        <w:sectPr>
          <w:footerReference w:type="default" r:id="rId4"/>
          <w:pgSz w:w="11900" w:h="16830"/>
          <w:pgMar w:top="1430" w:right="1777" w:bottom="1224" w:left="1785" w:header="0" w:footer="1089" w:gutter="0"/>
        </w:sectPr>
        <w:rPr>
          <w:rFonts w:ascii="SimSun" w:hAnsi="SimSun" w:eastAsia="SimSun" w:cs="SimSun"/>
          <w:sz w:val="30"/>
          <w:szCs w:val="30"/>
        </w:rPr>
      </w:pPr>
    </w:p>
    <w:p>
      <w:pPr>
        <w:ind w:left="654"/>
        <w:spacing w:before="1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2.2排放源</w:t>
      </w:r>
    </w:p>
    <w:p>
      <w:pPr>
        <w:pStyle w:val="BodyText"/>
        <w:spacing w:line="340" w:lineRule="auto"/>
        <w:rPr/>
      </w:pPr>
      <w:r/>
    </w:p>
    <w:p>
      <w:pPr>
        <w:ind w:left="654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2.2.1化石燃料燃烧排放</w:t>
      </w:r>
    </w:p>
    <w:p>
      <w:pPr>
        <w:pStyle w:val="BodyText"/>
        <w:spacing w:line="317" w:lineRule="auto"/>
        <w:rPr/>
      </w:pPr>
      <w:r/>
    </w:p>
    <w:p>
      <w:pPr>
        <w:ind w:left="684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化石燃料燃烧产生的排放量计算公式：</w:t>
      </w:r>
    </w:p>
    <w:p>
      <w:pPr>
        <w:ind w:firstLine="2014"/>
        <w:spacing w:before="203" w:line="1530" w:lineRule="exact"/>
        <w:rPr/>
      </w:pPr>
      <w:r>
        <w:rPr>
          <w:position w:val="-30"/>
        </w:rPr>
        <w:drawing>
          <wp:inline distT="0" distB="0" distL="0" distR="0">
            <wp:extent cx="2699526" cy="97173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99526" cy="97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54"/>
        <w:spacing w:before="24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其中：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E </w:t>
      </w:r>
      <w:r>
        <w:rPr>
          <w:rFonts w:ascii="FangSong" w:hAnsi="FangSong" w:eastAsia="FangSong" w:cs="FangSong"/>
          <w:sz w:val="31"/>
          <w:szCs w:val="31"/>
          <w:spacing w:val="2"/>
        </w:rPr>
        <w:t>燃烧——化石燃料燃烧产生的排放量，</w:t>
      </w:r>
      <w:r>
        <w:rPr>
          <w:sz w:val="31"/>
          <w:szCs w:val="31"/>
        </w:rPr>
        <w:t>t</w:t>
      </w:r>
      <w:r>
        <w:rPr>
          <w:rFonts w:ascii="FangSong" w:hAnsi="FangSong" w:eastAsia="FangSong" w:cs="FangSong"/>
          <w:sz w:val="31"/>
          <w:szCs w:val="31"/>
        </w:rPr>
        <w:t>CO</w:t>
      </w:r>
      <w:r>
        <w:rPr>
          <w:rFonts w:ascii="Calibri" w:hAnsi="Calibri" w:eastAsia="Calibri" w:cs="Calibri"/>
          <w:sz w:val="31"/>
          <w:szCs w:val="31"/>
          <w:spacing w:val="2"/>
        </w:rPr>
        <w:t>₂</w:t>
      </w:r>
      <w:r>
        <w:rPr>
          <w:rFonts w:ascii="Calibri" w:hAnsi="Calibri" w:eastAsia="Calibri" w:cs="Calibri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;</w:t>
      </w:r>
    </w:p>
    <w:p>
      <w:pPr>
        <w:pStyle w:val="BodyText"/>
        <w:spacing w:line="341" w:lineRule="auto"/>
        <w:rPr/>
      </w:pPr>
      <w:r/>
    </w:p>
    <w:p>
      <w:pPr>
        <w:pStyle w:val="BodyText"/>
        <w:ind w:left="34" w:right="10" w:firstLine="619"/>
        <w:spacing w:before="101" w:line="45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-1"/>
        </w:rPr>
        <w:t>NCV——</w:t>
      </w:r>
      <w:r>
        <w:rPr>
          <w:sz w:val="31"/>
          <w:szCs w:val="31"/>
          <w:spacing w:val="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平均低位发热量(固、液体燃料，</w:t>
      </w:r>
      <w:r>
        <w:rPr>
          <w:sz w:val="31"/>
          <w:szCs w:val="31"/>
          <w:spacing w:val="-1"/>
        </w:rPr>
        <w:t>GJ/t;  </w:t>
      </w:r>
      <w:r>
        <w:rPr>
          <w:rFonts w:ascii="FangSong" w:hAnsi="FangSong" w:eastAsia="FangSong" w:cs="FangSong"/>
          <w:sz w:val="31"/>
          <w:szCs w:val="31"/>
          <w:spacing w:val="-1"/>
        </w:rPr>
        <w:t>气体燃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料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GJ/</w:t>
      </w:r>
      <w:r>
        <w:rPr>
          <w:rFonts w:ascii="Times New Roman" w:hAnsi="Times New Roman" w:eastAsia="Times New Roman" w:cs="Times New Roman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Nm³);</w:t>
      </w:r>
    </w:p>
    <w:p>
      <w:pPr>
        <w:ind w:left="644" w:right="122"/>
        <w:spacing w:before="71" w:line="45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FC</w:t>
      </w:r>
      <w:r>
        <w:rPr>
          <w:rFonts w:ascii="SimSun" w:hAnsi="SimSun" w:eastAsia="SimSun" w:cs="SimSun"/>
          <w:sz w:val="31"/>
          <w:szCs w:val="31"/>
          <w:spacing w:val="1"/>
        </w:rPr>
        <w:t>——</w:t>
      </w:r>
      <w:r>
        <w:rPr>
          <w:rFonts w:ascii="SimSun" w:hAnsi="SimSun" w:eastAsia="SimSun" w:cs="SimSun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净消耗量(固、液体燃料，</w:t>
      </w:r>
      <w:r>
        <w:rPr>
          <w:rFonts w:ascii="SimSun" w:hAnsi="SimSun" w:eastAsia="SimSun" w:cs="SimSun"/>
          <w:sz w:val="31"/>
          <w:szCs w:val="31"/>
          <w:spacing w:val="1"/>
        </w:rPr>
        <w:t>t; </w:t>
      </w:r>
      <w:r>
        <w:rPr>
          <w:rFonts w:ascii="FangSong" w:hAnsi="FangSong" w:eastAsia="FangSong" w:cs="FangSong"/>
          <w:sz w:val="31"/>
          <w:szCs w:val="31"/>
          <w:spacing w:val="1"/>
        </w:rPr>
        <w:t>气体燃料万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Nm</w:t>
      </w:r>
      <w:r>
        <w:rPr>
          <w:rFonts w:ascii="SimSun" w:hAnsi="SimSun" w:eastAsia="SimSun" w:cs="SimSun"/>
          <w:sz w:val="31"/>
          <w:szCs w:val="31"/>
          <w:spacing w:val="1"/>
        </w:rPr>
        <w:t>³);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"/>
        </w:rPr>
        <w:t>EF;——</w:t>
      </w:r>
      <w:r>
        <w:rPr>
          <w:rFonts w:ascii="FangSong" w:hAnsi="FangSong" w:eastAsia="FangSong" w:cs="FangSong"/>
          <w:sz w:val="31"/>
          <w:szCs w:val="31"/>
          <w:spacing w:val="-2"/>
        </w:rPr>
        <w:t>二氧化碳排放因子，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"/>
        </w:rPr>
        <w:t>tCO</w:t>
      </w:r>
      <w:r>
        <w:rPr>
          <w:rFonts w:ascii="Calibri" w:hAnsi="Calibri" w:eastAsia="Calibri" w:cs="Calibri"/>
          <w:sz w:val="31"/>
          <w:szCs w:val="31"/>
          <w:spacing w:val="-2"/>
        </w:rPr>
        <w:t>₂</w:t>
      </w:r>
      <w:r>
        <w:rPr>
          <w:rFonts w:ascii="SimSun" w:hAnsi="SimSun" w:eastAsia="SimSun" w:cs="SimSun"/>
          <w:sz w:val="31"/>
          <w:szCs w:val="31"/>
          <w:spacing w:val="-2"/>
        </w:rPr>
        <w:t>/GJ;</w:t>
      </w:r>
    </w:p>
    <w:p>
      <w:pPr>
        <w:ind w:left="644"/>
        <w:spacing w:before="20"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CC</w:t>
      </w:r>
      <w:r>
        <w:rPr>
          <w:rFonts w:ascii="SimSun" w:hAnsi="SimSun" w:eastAsia="SimSun" w:cs="SimSun"/>
          <w:sz w:val="31"/>
          <w:szCs w:val="31"/>
          <w:spacing w:val="1"/>
        </w:rPr>
        <w:t>—— </w:t>
      </w:r>
      <w:r>
        <w:rPr>
          <w:rFonts w:ascii="FangSong" w:hAnsi="FangSong" w:eastAsia="FangSong" w:cs="FangSong"/>
          <w:sz w:val="31"/>
          <w:szCs w:val="31"/>
          <w:spacing w:val="1"/>
        </w:rPr>
        <w:t>单位热值含碳量，</w:t>
      </w:r>
      <w:r>
        <w:rPr>
          <w:rFonts w:ascii="SimSun" w:hAnsi="SimSun" w:eastAsia="SimSun" w:cs="SimSun"/>
          <w:sz w:val="31"/>
          <w:szCs w:val="31"/>
        </w:rPr>
        <w:t>tC</w:t>
      </w:r>
      <w:r>
        <w:rPr>
          <w:rFonts w:ascii="SimSun" w:hAnsi="SimSun" w:eastAsia="SimSun" w:cs="SimSun"/>
          <w:sz w:val="31"/>
          <w:szCs w:val="31"/>
          <w:spacing w:val="1"/>
        </w:rPr>
        <w:t>/</w:t>
      </w:r>
      <w:r>
        <w:rPr>
          <w:rFonts w:ascii="SimSun" w:hAnsi="SimSun" w:eastAsia="SimSun" w:cs="SimSun"/>
          <w:sz w:val="31"/>
          <w:szCs w:val="31"/>
        </w:rPr>
        <w:t>GJ</w:t>
      </w:r>
      <w:r>
        <w:rPr>
          <w:rFonts w:ascii="SimSun" w:hAnsi="SimSun" w:eastAsia="SimSun" w:cs="SimSun"/>
          <w:sz w:val="31"/>
          <w:szCs w:val="31"/>
          <w:spacing w:val="1"/>
        </w:rPr>
        <w:t>;</w:t>
      </w:r>
    </w:p>
    <w:p>
      <w:pPr>
        <w:pStyle w:val="BodyText"/>
        <w:spacing w:line="319" w:lineRule="auto"/>
        <w:rPr/>
      </w:pPr>
      <w:r/>
    </w:p>
    <w:p>
      <w:pPr>
        <w:ind w:left="65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OF</w:t>
      </w:r>
      <w:r>
        <w:rPr>
          <w:rFonts w:ascii="SimSun" w:hAnsi="SimSun" w:eastAsia="SimSun" w:cs="SimSun"/>
          <w:sz w:val="31"/>
          <w:szCs w:val="31"/>
          <w:spacing w:val="13"/>
        </w:rPr>
        <w:t>——</w:t>
      </w:r>
      <w:r>
        <w:rPr>
          <w:rFonts w:ascii="SimSun" w:hAnsi="SimSun" w:eastAsia="SimSun" w:cs="SimSu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碳氧化率，%。</w:t>
      </w:r>
    </w:p>
    <w:p>
      <w:pPr>
        <w:pStyle w:val="BodyText"/>
        <w:spacing w:line="314" w:lineRule="auto"/>
        <w:rPr/>
      </w:pPr>
      <w:r/>
    </w:p>
    <w:p>
      <w:pPr>
        <w:ind w:left="644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2.2.2净购入电力产生的排放</w:t>
      </w:r>
    </w:p>
    <w:p>
      <w:pPr>
        <w:pStyle w:val="BodyText"/>
        <w:spacing w:line="312" w:lineRule="auto"/>
        <w:rPr/>
      </w:pPr>
      <w:r/>
    </w:p>
    <w:p>
      <w:pPr>
        <w:ind w:left="66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计算公式如下：</w:t>
      </w:r>
    </w:p>
    <w:p>
      <w:pPr>
        <w:pStyle w:val="BodyText"/>
        <w:spacing w:line="310" w:lineRule="auto"/>
        <w:rPr/>
      </w:pPr>
      <w:r/>
    </w:p>
    <w:p>
      <w:pPr>
        <w:ind w:left="2565"/>
        <w:spacing w:before="104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29"/>
          <w:szCs w:val="29"/>
          <w:spacing w:val="-37"/>
          <w:position w:val="6"/>
        </w:rPr>
        <w:t>E </w:t>
      </w:r>
      <w:r>
        <w:rPr>
          <w:rFonts w:ascii="FangSong" w:hAnsi="FangSong" w:eastAsia="FangSong" w:cs="FangSong"/>
          <w:sz w:val="32"/>
          <w:szCs w:val="32"/>
          <w:i/>
          <w:iCs/>
          <w:spacing w:val="-37"/>
          <w:position w:val="-3"/>
        </w:rPr>
        <w:t>电力</w:t>
      </w:r>
      <w:r>
        <w:rPr>
          <w:rFonts w:ascii="FangSong" w:hAnsi="FangSong" w:eastAsia="FangSong" w:cs="FangSong"/>
          <w:sz w:val="32"/>
          <w:szCs w:val="32"/>
          <w:spacing w:val="-72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7"/>
          <w:position w:val="6"/>
        </w:rPr>
        <w:t>=AD   </w:t>
      </w:r>
      <w:r>
        <w:rPr>
          <w:rFonts w:ascii="FangSong" w:hAnsi="FangSong" w:eastAsia="FangSong" w:cs="FangSong"/>
          <w:sz w:val="32"/>
          <w:szCs w:val="32"/>
          <w:i/>
          <w:iCs/>
          <w:spacing w:val="-37"/>
          <w:position w:val="-2"/>
        </w:rPr>
        <w:t>电力</w:t>
      </w:r>
      <w:r>
        <w:rPr>
          <w:rFonts w:ascii="FangSong" w:hAnsi="FangSong" w:eastAsia="FangSong" w:cs="FangSong"/>
          <w:sz w:val="32"/>
          <w:szCs w:val="32"/>
          <w:spacing w:val="-83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i/>
          <w:iCs/>
          <w:spacing w:val="-37"/>
          <w:position w:val="5"/>
        </w:rPr>
        <w:t>×EF   </w:t>
      </w:r>
      <w:r>
        <w:rPr>
          <w:rFonts w:ascii="FangSong" w:hAnsi="FangSong" w:eastAsia="FangSong" w:cs="FangSong"/>
          <w:sz w:val="32"/>
          <w:szCs w:val="32"/>
          <w:i/>
          <w:iCs/>
          <w:spacing w:val="-37"/>
          <w:position w:val="-2"/>
        </w:rPr>
        <w:t>电力</w:t>
      </w:r>
    </w:p>
    <w:p>
      <w:pPr>
        <w:ind w:left="644"/>
        <w:spacing w:before="323" w:line="21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其中：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E</w:t>
      </w:r>
      <w:r>
        <w:rPr>
          <w:rFonts w:ascii="FangSong" w:hAnsi="FangSong" w:eastAsia="FangSong" w:cs="FangSong"/>
          <w:sz w:val="31"/>
          <w:szCs w:val="31"/>
          <w:spacing w:val="-3"/>
        </w:rPr>
        <w:t>电力——净购入的电力产生的排放，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tCO₂;</w:t>
      </w:r>
    </w:p>
    <w:p>
      <w:pPr>
        <w:pStyle w:val="BodyText"/>
        <w:spacing w:line="361" w:lineRule="auto"/>
        <w:rPr/>
      </w:pPr>
      <w:r/>
    </w:p>
    <w:p>
      <w:pPr>
        <w:ind w:left="624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4"/>
        </w:rPr>
        <w:t>AD</w:t>
      </w:r>
      <w:r>
        <w:rPr>
          <w:rFonts w:ascii="SimSun" w:hAnsi="SimSun" w:eastAsia="SimSun" w:cs="SimSun"/>
          <w:sz w:val="31"/>
          <w:szCs w:val="31"/>
          <w:spacing w:val="11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4"/>
        </w:rPr>
        <w:t>电力——净购入使用的电量，kWh;</w:t>
      </w:r>
    </w:p>
    <w:p>
      <w:pPr>
        <w:spacing w:line="219" w:lineRule="auto"/>
        <w:sectPr>
          <w:footerReference w:type="default" r:id="rId6"/>
          <w:pgSz w:w="11900" w:h="16830"/>
          <w:pgMar w:top="1430" w:right="1785" w:bottom="1260" w:left="1785" w:header="0" w:footer="1077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54" w:right="63" w:firstLine="629"/>
        <w:spacing w:before="197" w:line="489" w:lineRule="auto"/>
        <w:rPr>
          <w:rFonts w:ascii="SimSun" w:hAnsi="SimSun" w:eastAsia="SimSun" w:cs="SimSu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EF</w:t>
      </w:r>
      <w:r>
        <w:rPr>
          <w:rFonts w:ascii="FangSong" w:hAnsi="FangSong" w:eastAsia="FangSong" w:cs="FangSong"/>
          <w:sz w:val="30"/>
          <w:szCs w:val="30"/>
          <w:spacing w:val="18"/>
        </w:rPr>
        <w:t>电——区域电网年平均供电排放因子，本报告取华东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区域电网平均</w:t>
      </w:r>
      <w:r>
        <w:rPr>
          <w:rFonts w:ascii="SimSun" w:hAnsi="SimSun" w:eastAsia="SimSun" w:cs="SimSun"/>
          <w:sz w:val="30"/>
          <w:szCs w:val="30"/>
        </w:rPr>
        <w:t>CO</w:t>
      </w:r>
      <w:r>
        <w:rPr>
          <w:rFonts w:ascii="Calibri" w:hAnsi="Calibri" w:eastAsia="Calibri" w:cs="Calibri"/>
          <w:sz w:val="30"/>
          <w:szCs w:val="30"/>
          <w:spacing w:val="15"/>
        </w:rPr>
        <w:t>₂   </w:t>
      </w:r>
      <w:r>
        <w:rPr>
          <w:rFonts w:ascii="FangSong" w:hAnsi="FangSong" w:eastAsia="FangSong" w:cs="FangSong"/>
          <w:sz w:val="30"/>
          <w:szCs w:val="30"/>
          <w:spacing w:val="15"/>
        </w:rPr>
        <w:t>排放因子0.5500</w:t>
      </w:r>
      <w:r>
        <w:rPr>
          <w:rFonts w:ascii="SimSun" w:hAnsi="SimSun" w:eastAsia="SimSun" w:cs="SimSun"/>
          <w:sz w:val="30"/>
          <w:szCs w:val="30"/>
        </w:rPr>
        <w:t>kgCO</w:t>
      </w:r>
      <w:r>
        <w:rPr>
          <w:rFonts w:ascii="Calibri" w:hAnsi="Calibri" w:eastAsia="Calibri" w:cs="Calibri"/>
          <w:sz w:val="30"/>
          <w:szCs w:val="30"/>
          <w:spacing w:val="15"/>
        </w:rPr>
        <w:t>₂</w:t>
      </w:r>
      <w:r>
        <w:rPr>
          <w:rFonts w:ascii="SimSun" w:hAnsi="SimSun" w:eastAsia="SimSun" w:cs="SimSun"/>
          <w:sz w:val="30"/>
          <w:szCs w:val="30"/>
          <w:spacing w:val="15"/>
        </w:rPr>
        <w:t>/</w:t>
      </w:r>
      <w:r>
        <w:rPr>
          <w:rFonts w:ascii="SimSun" w:hAnsi="SimSun" w:eastAsia="SimSun" w:cs="SimSun"/>
          <w:sz w:val="30"/>
          <w:szCs w:val="30"/>
        </w:rPr>
        <w:t>kWh</w:t>
      </w:r>
      <w:r>
        <w:rPr>
          <w:rFonts w:ascii="SimSun" w:hAnsi="SimSun" w:eastAsia="SimSun" w:cs="SimSun"/>
          <w:sz w:val="30"/>
          <w:szCs w:val="30"/>
          <w:spacing w:val="15"/>
        </w:rPr>
        <w:t>;</w:t>
      </w:r>
    </w:p>
    <w:p>
      <w:pPr>
        <w:ind w:left="68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根据公司2025年能源消耗统计结果可知：</w:t>
      </w:r>
    </w:p>
    <w:p>
      <w:pPr>
        <w:pStyle w:val="BodyText"/>
        <w:spacing w:line="300" w:lineRule="auto"/>
        <w:rPr/>
      </w:pPr>
      <w:r/>
    </w:p>
    <w:p>
      <w:pPr>
        <w:pStyle w:val="BodyText"/>
        <w:ind w:left="24" w:right="56" w:firstLine="659"/>
        <w:spacing w:before="97" w:line="475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耗电量</w:t>
      </w:r>
      <w:r>
        <w:rPr>
          <w:rFonts w:ascii="FangSong" w:hAnsi="FangSong" w:eastAsia="FangSong" w:cs="FangSong"/>
          <w:sz w:val="30"/>
          <w:szCs w:val="30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AD</w:t>
      </w:r>
      <w:r>
        <w:rPr>
          <w:rFonts w:ascii="Times New Roman" w:hAnsi="Times New Roman" w:eastAsia="Times New Roman" w:cs="Times New Roman"/>
          <w:sz w:val="30"/>
          <w:szCs w:val="30"/>
          <w:spacing w:val="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电力=164.2052万</w:t>
      </w:r>
      <w:r>
        <w:rPr>
          <w:rFonts w:ascii="Times New Roman" w:hAnsi="Times New Roman" w:eastAsia="Times New Roman" w:cs="Times New Roman"/>
          <w:sz w:val="30"/>
          <w:szCs w:val="30"/>
        </w:rPr>
        <w:t>kW</w:t>
      </w:r>
      <w:r>
        <w:rPr>
          <w:rFonts w:ascii="Times New Roman" w:hAnsi="Times New Roman" w:eastAsia="Times New Roman" w:cs="Times New Roman"/>
          <w:sz w:val="30"/>
          <w:szCs w:val="30"/>
          <w:spacing w:val="14"/>
        </w:rPr>
        <w:t>·h,  </w:t>
      </w:r>
      <w:r>
        <w:rPr>
          <w:rFonts w:ascii="FangSong" w:hAnsi="FangSong" w:eastAsia="FangSong" w:cs="FangSong"/>
          <w:sz w:val="30"/>
          <w:szCs w:val="30"/>
          <w:spacing w:val="14"/>
        </w:rPr>
        <w:t>汽油消耗量为22727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升，折算吨数16.82吨，折算因子按照0.00074吨/升计</w:t>
      </w:r>
      <w:r>
        <w:rPr>
          <w:rFonts w:ascii="FangSong" w:hAnsi="FangSong" w:eastAsia="FangSong" w:cs="FangSong"/>
          <w:sz w:val="30"/>
          <w:szCs w:val="30"/>
          <w:spacing w:val="20"/>
        </w:rPr>
        <w:t>，公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司2025年净购入电力产生的排放量如下表所示：净购入电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力产生的排放量为903.</w:t>
      </w:r>
      <w:r>
        <w:rPr>
          <w:rFonts w:ascii="FangSong" w:hAnsi="FangSong" w:eastAsia="FangSong" w:cs="FangSong"/>
          <w:sz w:val="30"/>
          <w:szCs w:val="30"/>
          <w:spacing w:val="-8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13</w:t>
      </w:r>
      <w:r>
        <w:rPr>
          <w:rFonts w:ascii="SimSun" w:hAnsi="SimSun" w:eastAsia="SimSun" w:cs="SimSun"/>
          <w:sz w:val="30"/>
          <w:szCs w:val="30"/>
        </w:rPr>
        <w:t>tCO</w:t>
      </w:r>
      <w:r>
        <w:rPr>
          <w:rFonts w:ascii="Calibri" w:hAnsi="Calibri" w:eastAsia="Calibri" w:cs="Calibri"/>
          <w:sz w:val="30"/>
          <w:szCs w:val="30"/>
          <w:spacing w:val="24"/>
        </w:rPr>
        <w:t>₂</w:t>
      </w:r>
      <w:r>
        <w:rPr>
          <w:rFonts w:ascii="SimSun" w:hAnsi="SimSun" w:eastAsia="SimSun" w:cs="SimSun"/>
          <w:sz w:val="30"/>
          <w:szCs w:val="30"/>
          <w:spacing w:val="24"/>
        </w:rPr>
        <w:t>,</w:t>
      </w:r>
      <w:r>
        <w:rPr>
          <w:rFonts w:ascii="SimSun" w:hAnsi="SimSun" w:eastAsia="SimSun" w:cs="SimSun"/>
          <w:sz w:val="30"/>
          <w:szCs w:val="30"/>
          <w:spacing w:val="1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汽油燃烧产生的排放量为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sz w:val="30"/>
          <w:szCs w:val="30"/>
          <w:spacing w:val="-2"/>
        </w:rPr>
        <w:t>51.18tCO</w:t>
      </w:r>
      <w:r>
        <w:rPr>
          <w:rFonts w:ascii="Calibri" w:hAnsi="Calibri" w:eastAsia="Calibri" w:cs="Calibri"/>
          <w:sz w:val="30"/>
          <w:szCs w:val="30"/>
          <w:spacing w:val="-2"/>
        </w:rPr>
        <w:t>₂</w:t>
      </w:r>
      <w:r>
        <w:rPr>
          <w:rFonts w:ascii="SimSun" w:hAnsi="SimSun" w:eastAsia="SimSun" w:cs="SimSun"/>
          <w:sz w:val="30"/>
          <w:szCs w:val="30"/>
          <w:spacing w:val="-2"/>
        </w:rPr>
        <w:t>。</w:t>
      </w:r>
    </w:p>
    <w:p>
      <w:pPr>
        <w:ind w:left="1429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表2-2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公司2025年净购入电力产生的排放量</w:t>
      </w:r>
    </w:p>
    <w:p>
      <w:pPr>
        <w:ind w:left="1699"/>
        <w:spacing w:before="225" w:line="220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22216</wp:posOffset>
            </wp:positionH>
            <wp:positionV relativeFrom="paragraph">
              <wp:posOffset>414885</wp:posOffset>
            </wp:positionV>
            <wp:extent cx="50779" cy="102232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79" cy="102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表2-3公司2025年化石燃料燃烧排放量</w:t>
      </w:r>
    </w:p>
    <w:p>
      <w:pPr>
        <w:spacing w:line="66" w:lineRule="exact"/>
        <w:rPr/>
      </w:pPr>
      <w:r/>
    </w:p>
    <w:tbl>
      <w:tblPr>
        <w:tblStyle w:val="TableNormal"/>
        <w:tblW w:w="8379" w:type="dxa"/>
        <w:tblInd w:w="3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1189"/>
        <w:gridCol w:w="380"/>
        <w:gridCol w:w="1498"/>
        <w:gridCol w:w="569"/>
        <w:gridCol w:w="1408"/>
        <w:gridCol w:w="449"/>
        <w:gridCol w:w="629"/>
        <w:gridCol w:w="1338"/>
        <w:gridCol w:w="105"/>
      </w:tblGrid>
      <w:tr>
        <w:trPr>
          <w:trHeight w:val="793" w:hRule="atLeast"/>
        </w:trPr>
        <w:tc>
          <w:tcPr>
            <w:tcW w:w="2003" w:type="dxa"/>
            <w:vAlign w:val="top"/>
            <w:gridSpan w:val="2"/>
          </w:tcPr>
          <w:p>
            <w:pPr>
              <w:pStyle w:val="TableText"/>
              <w:ind w:left="765"/>
              <w:spacing w:before="26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种类</w:t>
            </w:r>
          </w:p>
        </w:tc>
        <w:tc>
          <w:tcPr>
            <w:tcW w:w="2447" w:type="dxa"/>
            <w:vAlign w:val="top"/>
            <w:gridSpan w:val="3"/>
          </w:tcPr>
          <w:p>
            <w:pPr>
              <w:pStyle w:val="TableText"/>
              <w:ind w:left="401"/>
              <w:spacing w:before="5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净购入使用量</w:t>
            </w:r>
          </w:p>
          <w:p>
            <w:pPr>
              <w:pStyle w:val="TableText"/>
              <w:ind w:left="741"/>
              <w:spacing w:before="100" w:line="20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8"/>
              </w:rPr>
              <w:t>(万</w:t>
            </w:r>
            <w:r>
              <w:rPr>
                <w:sz w:val="27"/>
                <w:szCs w:val="27"/>
              </w:rPr>
              <w:t>kWh</w:t>
            </w:r>
            <w:r>
              <w:rPr>
                <w:sz w:val="27"/>
                <w:szCs w:val="27"/>
                <w:spacing w:val="18"/>
              </w:rPr>
              <w:t>)</w:t>
            </w:r>
          </w:p>
        </w:tc>
        <w:tc>
          <w:tcPr>
            <w:tcW w:w="1857" w:type="dxa"/>
            <w:vAlign w:val="top"/>
            <w:gridSpan w:val="2"/>
          </w:tcPr>
          <w:p>
            <w:pPr>
              <w:pStyle w:val="TableText"/>
              <w:ind w:left="384"/>
              <w:spacing w:before="76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排放因子</w:t>
            </w:r>
          </w:p>
          <w:p>
            <w:pPr>
              <w:pStyle w:val="TableText"/>
              <w:ind w:left="114"/>
              <w:spacing w:before="88" w:line="20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6"/>
              </w:rPr>
              <w:t>(kgCO</w:t>
            </w:r>
            <w:r>
              <w:rPr>
                <w:rFonts w:ascii="Calibri" w:hAnsi="Calibri" w:eastAsia="Calibri" w:cs="Calibri"/>
                <w:sz w:val="27"/>
                <w:szCs w:val="27"/>
                <w:spacing w:val="-6"/>
              </w:rPr>
              <w:t>₂</w:t>
            </w:r>
            <w:r>
              <w:rPr>
                <w:sz w:val="27"/>
                <w:szCs w:val="27"/>
                <w:spacing w:val="-6"/>
              </w:rPr>
              <w:t>/kWh)</w:t>
            </w:r>
          </w:p>
        </w:tc>
        <w:tc>
          <w:tcPr>
            <w:tcW w:w="2072" w:type="dxa"/>
            <w:vAlign w:val="top"/>
            <w:gridSpan w:val="3"/>
          </w:tcPr>
          <w:p>
            <w:pPr>
              <w:pStyle w:val="TableText"/>
              <w:ind w:left="627"/>
              <w:spacing w:before="57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排放量</w:t>
            </w:r>
          </w:p>
          <w:p>
            <w:pPr>
              <w:pStyle w:val="TableText"/>
              <w:ind w:left="557"/>
              <w:spacing w:before="96" w:line="20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0"/>
              </w:rPr>
              <w:t>(tCO</w:t>
            </w:r>
            <w:r>
              <w:rPr>
                <w:rFonts w:ascii="Calibri" w:hAnsi="Calibri" w:eastAsia="Calibri" w:cs="Calibri"/>
                <w:sz w:val="27"/>
                <w:szCs w:val="27"/>
                <w:spacing w:val="-10"/>
              </w:rPr>
              <w:t>₂</w:t>
            </w:r>
            <w:r>
              <w:rPr>
                <w:sz w:val="27"/>
                <w:szCs w:val="27"/>
                <w:spacing w:val="-10"/>
              </w:rPr>
              <w:t>)</w:t>
            </w:r>
          </w:p>
        </w:tc>
      </w:tr>
      <w:tr>
        <w:trPr>
          <w:trHeight w:val="389" w:hRule="atLeast"/>
        </w:trPr>
        <w:tc>
          <w:tcPr>
            <w:tcW w:w="2003" w:type="dxa"/>
            <w:vAlign w:val="top"/>
            <w:gridSpan w:val="2"/>
          </w:tcPr>
          <w:p>
            <w:pPr>
              <w:pStyle w:val="TableText"/>
              <w:ind w:left="765"/>
              <w:spacing w:before="63" w:line="21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9"/>
              </w:rPr>
              <w:t>电力</w:t>
            </w:r>
          </w:p>
        </w:tc>
        <w:tc>
          <w:tcPr>
            <w:tcW w:w="2447" w:type="dxa"/>
            <w:vAlign w:val="top"/>
            <w:gridSpan w:val="3"/>
          </w:tcPr>
          <w:p>
            <w:pPr>
              <w:pStyle w:val="TableText"/>
              <w:ind w:left="671"/>
              <w:spacing w:before="89" w:line="19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164.2052</w:t>
            </w:r>
          </w:p>
        </w:tc>
        <w:tc>
          <w:tcPr>
            <w:tcW w:w="1857" w:type="dxa"/>
            <w:vAlign w:val="top"/>
            <w:gridSpan w:val="2"/>
          </w:tcPr>
          <w:p>
            <w:pPr>
              <w:pStyle w:val="TableText"/>
              <w:ind w:left="515"/>
              <w:spacing w:before="89" w:line="19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0.5500</w:t>
            </w:r>
          </w:p>
        </w:tc>
        <w:tc>
          <w:tcPr>
            <w:tcW w:w="2072" w:type="dxa"/>
            <w:vAlign w:val="top"/>
            <w:gridSpan w:val="3"/>
          </w:tcPr>
          <w:p>
            <w:pPr>
              <w:pStyle w:val="TableText"/>
              <w:ind w:left="627"/>
              <w:spacing w:before="89" w:line="19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903.13</w:t>
            </w:r>
          </w:p>
        </w:tc>
      </w:tr>
      <w:tr>
        <w:trPr>
          <w:trHeight w:val="399" w:hRule="atLeast"/>
        </w:trPr>
        <w:tc>
          <w:tcPr>
            <w:tcW w:w="6307" w:type="dxa"/>
            <w:vAlign w:val="top"/>
            <w:gridSpan w:val="7"/>
          </w:tcPr>
          <w:p>
            <w:pPr>
              <w:pStyle w:val="TableText"/>
              <w:ind w:left="1935"/>
              <w:spacing w:before="74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3"/>
              </w:rPr>
              <w:t>合计排放量(</w:t>
            </w:r>
            <w:r>
              <w:rPr>
                <w:sz w:val="27"/>
                <w:szCs w:val="27"/>
              </w:rPr>
              <w:t>tCO</w:t>
            </w:r>
            <w:r>
              <w:rPr>
                <w:rFonts w:ascii="Calibri" w:hAnsi="Calibri" w:eastAsia="Calibri" w:cs="Calibri"/>
                <w:sz w:val="27"/>
                <w:szCs w:val="27"/>
                <w:spacing w:val="23"/>
              </w:rPr>
              <w:t>₂</w:t>
            </w:r>
            <w:r>
              <w:rPr>
                <w:sz w:val="27"/>
                <w:szCs w:val="27"/>
                <w:spacing w:val="23"/>
              </w:rPr>
              <w:t>)</w:t>
            </w:r>
          </w:p>
        </w:tc>
        <w:tc>
          <w:tcPr>
            <w:tcW w:w="2072" w:type="dxa"/>
            <w:vAlign w:val="top"/>
            <w:gridSpan w:val="3"/>
          </w:tcPr>
          <w:p>
            <w:pPr>
              <w:pStyle w:val="TableText"/>
              <w:ind w:left="627"/>
              <w:spacing w:before="100" w:line="19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903.13</w:t>
            </w:r>
          </w:p>
        </w:tc>
      </w:tr>
      <w:tr>
        <w:trPr>
          <w:trHeight w:val="1266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125"/>
              <w:spacing w:before="106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化石</w:t>
            </w:r>
          </w:p>
          <w:p>
            <w:pPr>
              <w:pStyle w:val="TableText"/>
              <w:ind w:left="125"/>
              <w:spacing w:before="76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燃料</w:t>
            </w:r>
          </w:p>
          <w:p>
            <w:pPr>
              <w:pStyle w:val="TableText"/>
              <w:ind w:left="125"/>
              <w:spacing w:before="7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种类</w:t>
            </w:r>
          </w:p>
        </w:tc>
        <w:tc>
          <w:tcPr>
            <w:tcW w:w="1569" w:type="dxa"/>
            <w:vAlign w:val="top"/>
            <w:gridSpan w:val="2"/>
          </w:tcPr>
          <w:p>
            <w:pPr>
              <w:pStyle w:val="TableText"/>
              <w:ind w:left="231"/>
              <w:spacing w:before="10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净消耗量</w:t>
            </w:r>
          </w:p>
          <w:p>
            <w:pPr>
              <w:pStyle w:val="TableText"/>
              <w:ind w:left="571"/>
              <w:spacing w:before="169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FCi</w:t>
            </w:r>
          </w:p>
          <w:p>
            <w:pPr>
              <w:pStyle w:val="TableText"/>
              <w:ind w:left="571"/>
              <w:spacing w:before="56" w:line="22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3"/>
              </w:rPr>
              <w:t>(t)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02"/>
              <w:spacing w:before="11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低位发热</w:t>
            </w:r>
          </w:p>
          <w:p>
            <w:pPr>
              <w:pStyle w:val="TableText"/>
              <w:ind w:left="601"/>
              <w:spacing w:before="85" w:line="22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量</w:t>
            </w:r>
          </w:p>
          <w:p>
            <w:pPr>
              <w:pStyle w:val="TableText"/>
              <w:ind w:left="331"/>
              <w:spacing w:before="70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9"/>
              </w:rPr>
              <w:t>(GJ/t)</w:t>
            </w:r>
          </w:p>
        </w:tc>
        <w:tc>
          <w:tcPr>
            <w:tcW w:w="1977" w:type="dxa"/>
            <w:vAlign w:val="top"/>
            <w:gridSpan w:val="2"/>
          </w:tcPr>
          <w:p>
            <w:pPr>
              <w:pStyle w:val="TableText"/>
              <w:ind w:left="373" w:right="162" w:hanging="199"/>
              <w:spacing w:before="326" w:line="27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单位热值含碳</w:t>
            </w:r>
            <w:r>
              <w:rPr>
                <w:sz w:val="27"/>
                <w:szCs w:val="27"/>
                <w:spacing w:val="3"/>
              </w:rPr>
              <w:t xml:space="preserve"> </w:t>
            </w:r>
            <w:r>
              <w:rPr>
                <w:sz w:val="27"/>
                <w:szCs w:val="27"/>
                <w:spacing w:val="13"/>
              </w:rPr>
              <w:t>量(</w:t>
            </w:r>
            <w:r>
              <w:rPr>
                <w:sz w:val="27"/>
                <w:szCs w:val="27"/>
              </w:rPr>
              <w:t>tC</w:t>
            </w:r>
            <w:r>
              <w:rPr>
                <w:sz w:val="27"/>
                <w:szCs w:val="27"/>
                <w:spacing w:val="13"/>
              </w:rPr>
              <w:t>/</w:t>
            </w:r>
            <w:r>
              <w:rPr>
                <w:sz w:val="27"/>
                <w:szCs w:val="27"/>
              </w:rPr>
              <w:t>GJ</w:t>
            </w:r>
            <w:r>
              <w:rPr>
                <w:sz w:val="27"/>
                <w:szCs w:val="27"/>
                <w:spacing w:val="13"/>
              </w:rPr>
              <w:t>)</w:t>
            </w:r>
          </w:p>
        </w:tc>
        <w:tc>
          <w:tcPr>
            <w:tcW w:w="1078" w:type="dxa"/>
            <w:vAlign w:val="top"/>
            <w:gridSpan w:val="2"/>
          </w:tcPr>
          <w:p>
            <w:pPr>
              <w:pStyle w:val="TableText"/>
              <w:ind w:left="396" w:right="119" w:hanging="270"/>
              <w:spacing w:before="104" w:line="26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碳氧化</w:t>
            </w:r>
            <w:r>
              <w:rPr>
                <w:sz w:val="27"/>
                <w:szCs w:val="27"/>
                <w:spacing w:val="1"/>
              </w:rPr>
              <w:t xml:space="preserve"> </w:t>
            </w:r>
            <w:r>
              <w:rPr>
                <w:sz w:val="27"/>
                <w:szCs w:val="27"/>
              </w:rPr>
              <w:t>率</w:t>
            </w:r>
          </w:p>
          <w:p>
            <w:pPr>
              <w:pStyle w:val="TableText"/>
              <w:ind w:left="327"/>
              <w:spacing w:before="37" w:line="22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3"/>
              </w:rPr>
              <w:t>(%)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258"/>
              <w:spacing w:before="326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排放量</w:t>
            </w:r>
          </w:p>
          <w:p>
            <w:pPr>
              <w:pStyle w:val="TableText"/>
              <w:ind w:left="189"/>
              <w:spacing w:before="5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0"/>
              </w:rPr>
              <w:t>(tCO</w:t>
            </w:r>
            <w:r>
              <w:rPr>
                <w:rFonts w:ascii="Calibri" w:hAnsi="Calibri" w:eastAsia="Calibri" w:cs="Calibri"/>
                <w:sz w:val="27"/>
                <w:szCs w:val="27"/>
                <w:spacing w:val="-10"/>
              </w:rPr>
              <w:t>₂</w:t>
            </w:r>
            <w:r>
              <w:rPr>
                <w:sz w:val="27"/>
                <w:szCs w:val="27"/>
                <w:spacing w:val="-10"/>
              </w:rPr>
              <w:t>)</w:t>
            </w:r>
          </w:p>
        </w:tc>
        <w:tc>
          <w:tcPr>
            <w:shd w:val="clear" w:fill="FFFFFF"/>
            <w:tcW w:w="10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125"/>
              <w:spacing w:before="114" w:line="22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4"/>
              </w:rPr>
              <w:t>汽油</w:t>
            </w:r>
          </w:p>
        </w:tc>
        <w:tc>
          <w:tcPr>
            <w:tcW w:w="1569" w:type="dxa"/>
            <w:vAlign w:val="top"/>
            <w:gridSpan w:val="2"/>
          </w:tcPr>
          <w:p>
            <w:pPr>
              <w:pStyle w:val="TableText"/>
              <w:ind w:left="430"/>
              <w:spacing w:before="136" w:line="21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5"/>
              </w:rPr>
              <w:t>16.82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472"/>
              <w:spacing w:before="136" w:line="21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44.8</w:t>
            </w:r>
          </w:p>
        </w:tc>
        <w:tc>
          <w:tcPr>
            <w:tcW w:w="1977" w:type="dxa"/>
            <w:vAlign w:val="top"/>
            <w:gridSpan w:val="2"/>
          </w:tcPr>
          <w:p>
            <w:pPr>
              <w:pStyle w:val="TableText"/>
              <w:ind w:left="574"/>
              <w:spacing w:before="136" w:line="21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0.0189</w:t>
            </w:r>
          </w:p>
        </w:tc>
        <w:tc>
          <w:tcPr>
            <w:tcW w:w="1078" w:type="dxa"/>
            <w:vAlign w:val="top"/>
            <w:gridSpan w:val="2"/>
          </w:tcPr>
          <w:p>
            <w:pPr>
              <w:pStyle w:val="TableText"/>
              <w:ind w:left="396"/>
              <w:spacing w:before="136" w:line="21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3"/>
              </w:rPr>
              <w:t>98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29"/>
              <w:spacing w:before="136" w:line="21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3"/>
              </w:rPr>
              <w:t>51.18</w:t>
            </w:r>
          </w:p>
        </w:tc>
        <w:tc>
          <w:tcPr>
            <w:shd w:val="clear" w:fill="FFFFFF"/>
            <w:tcW w:w="10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6936" w:type="dxa"/>
            <w:vAlign w:val="top"/>
            <w:gridSpan w:val="8"/>
          </w:tcPr>
          <w:p>
            <w:pPr>
              <w:pStyle w:val="TableText"/>
              <w:ind w:left="1935"/>
              <w:spacing w:before="10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8"/>
              </w:rPr>
              <w:t>合计排放量E燃烧(</w:t>
            </w:r>
            <w:r>
              <w:rPr>
                <w:sz w:val="27"/>
                <w:szCs w:val="27"/>
              </w:rPr>
              <w:t>tCO</w:t>
            </w:r>
            <w:r>
              <w:rPr>
                <w:rFonts w:ascii="Calibri" w:hAnsi="Calibri" w:eastAsia="Calibri" w:cs="Calibri"/>
                <w:sz w:val="27"/>
                <w:szCs w:val="27"/>
                <w:spacing w:val="18"/>
              </w:rPr>
              <w:t>₂</w:t>
            </w:r>
            <w:r>
              <w:rPr>
                <w:sz w:val="27"/>
                <w:szCs w:val="27"/>
                <w:spacing w:val="18"/>
              </w:rPr>
              <w:t>)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29"/>
              <w:spacing w:before="136" w:line="21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3"/>
              </w:rPr>
              <w:t>51.18</w:t>
            </w:r>
          </w:p>
        </w:tc>
        <w:tc>
          <w:tcPr>
            <w:shd w:val="clear" w:fill="FFFFFF"/>
            <w:tcW w:w="10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30"/>
          <w:pgMar w:top="1430" w:right="1695" w:bottom="1222" w:left="1785" w:header="0" w:footer="1089" w:gutter="0"/>
        </w:sectPr>
        <w:rPr/>
      </w:pPr>
    </w:p>
    <w:p>
      <w:pPr>
        <w:ind w:left="779"/>
        <w:spacing w:before="184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三</w:t>
      </w:r>
      <w:r>
        <w:rPr>
          <w:rFonts w:ascii="SimHei" w:hAnsi="SimHei" w:eastAsia="SimHei" w:cs="SimHei"/>
          <w:sz w:val="30"/>
          <w:szCs w:val="30"/>
          <w:spacing w:val="-5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、活动水平数据及来源说明</w:t>
      </w:r>
    </w:p>
    <w:p>
      <w:pPr>
        <w:pStyle w:val="BodyText"/>
        <w:spacing w:line="321" w:lineRule="auto"/>
        <w:rPr/>
      </w:pPr>
      <w:r/>
    </w:p>
    <w:p>
      <w:pPr>
        <w:ind w:left="114" w:right="100" w:firstLine="659"/>
        <w:spacing w:before="97" w:line="47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公司主要温室气体排放源为化石燃料燃烧产生的</w:t>
      </w:r>
      <w:r>
        <w:rPr>
          <w:rFonts w:ascii="SimSun" w:hAnsi="SimSun" w:eastAsia="SimSun" w:cs="SimSun"/>
          <w:sz w:val="30"/>
          <w:szCs w:val="30"/>
        </w:rPr>
        <w:t>CO</w:t>
      </w:r>
      <w:r>
        <w:rPr>
          <w:rFonts w:ascii="Calibri" w:hAnsi="Calibri" w:eastAsia="Calibri" w:cs="Calibri"/>
          <w:sz w:val="30"/>
          <w:szCs w:val="30"/>
          <w:spacing w:val="15"/>
        </w:rPr>
        <w:t>₂   </w:t>
      </w:r>
      <w:r>
        <w:rPr>
          <w:rFonts w:ascii="FangSong" w:hAnsi="FangSong" w:eastAsia="FangSong" w:cs="FangSong"/>
          <w:sz w:val="30"/>
          <w:szCs w:val="30"/>
          <w:spacing w:val="15"/>
        </w:rPr>
        <w:t>排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放和净购入电力隐含的</w:t>
      </w:r>
      <w:r>
        <w:rPr>
          <w:rFonts w:ascii="SimSun" w:hAnsi="SimSun" w:eastAsia="SimSun" w:cs="SimSun"/>
          <w:sz w:val="30"/>
          <w:szCs w:val="30"/>
        </w:rPr>
        <w:t>CO</w:t>
      </w:r>
      <w:r>
        <w:rPr>
          <w:rFonts w:ascii="Calibri" w:hAnsi="Calibri" w:eastAsia="Calibri" w:cs="Calibri"/>
          <w:sz w:val="30"/>
          <w:szCs w:val="30"/>
          <w:spacing w:val="18"/>
        </w:rPr>
        <w:t>₂   </w:t>
      </w:r>
      <w:r>
        <w:rPr>
          <w:rFonts w:ascii="FangSong" w:hAnsi="FangSong" w:eastAsia="FangSong" w:cs="FangSong"/>
          <w:sz w:val="30"/>
          <w:szCs w:val="30"/>
          <w:spacing w:val="18"/>
        </w:rPr>
        <w:t>排放，因此主要活动水平数据为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净购入电力和化石燃料燃烧活动水平数据，具体类别详见表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3.1活动水平数据类别表。</w:t>
      </w:r>
    </w:p>
    <w:p>
      <w:pPr>
        <w:ind w:left="2589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表3-1</w:t>
      </w:r>
      <w:r>
        <w:rPr>
          <w:rFonts w:ascii="FangSong" w:hAnsi="FangSong" w:eastAsia="FangSong" w:cs="FangSong"/>
          <w:sz w:val="30"/>
          <w:szCs w:val="30"/>
          <w:spacing w:val="-1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活动水平数据类别表</w:t>
      </w:r>
    </w:p>
    <w:p>
      <w:pPr>
        <w:spacing w:line="65" w:lineRule="exact"/>
        <w:rPr/>
      </w:pPr>
      <w:r/>
    </w:p>
    <w:tbl>
      <w:tblPr>
        <w:tblStyle w:val="TableNormal"/>
        <w:tblW w:w="8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99"/>
        <w:gridCol w:w="3420"/>
      </w:tblGrid>
      <w:tr>
        <w:trPr>
          <w:trHeight w:val="451" w:hRule="atLeast"/>
        </w:trPr>
        <w:tc>
          <w:tcPr>
            <w:tcW w:w="5099" w:type="dxa"/>
            <w:vAlign w:val="top"/>
          </w:tcPr>
          <w:p>
            <w:pPr>
              <w:pStyle w:val="TableText"/>
              <w:ind w:left="2544"/>
              <w:spacing w:before="9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1"/>
              </w:rPr>
              <w:t>类别</w:t>
            </w:r>
          </w:p>
        </w:tc>
        <w:tc>
          <w:tcPr>
            <w:tcW w:w="3420" w:type="dxa"/>
            <w:vAlign w:val="top"/>
          </w:tcPr>
          <w:p>
            <w:pPr>
              <w:pStyle w:val="TableText"/>
              <w:ind w:left="1285"/>
              <w:spacing w:before="9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2025年</w:t>
            </w:r>
          </w:p>
        </w:tc>
      </w:tr>
      <w:tr>
        <w:trPr>
          <w:trHeight w:val="447" w:hRule="atLeast"/>
        </w:trPr>
        <w:tc>
          <w:tcPr>
            <w:tcW w:w="5099" w:type="dxa"/>
            <w:vAlign w:val="top"/>
          </w:tcPr>
          <w:p>
            <w:pPr>
              <w:pStyle w:val="TableText"/>
              <w:ind w:left="644"/>
              <w:spacing w:before="9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化石燃料燃烧活动水平数据</w:t>
            </w:r>
          </w:p>
        </w:tc>
        <w:tc>
          <w:tcPr>
            <w:tcW w:w="3420" w:type="dxa"/>
            <w:vAlign w:val="top"/>
          </w:tcPr>
          <w:p>
            <w:pPr>
              <w:pStyle w:val="TableText"/>
              <w:ind w:left="1595"/>
              <w:spacing w:before="14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  <w:tr>
        <w:trPr>
          <w:trHeight w:val="452" w:hRule="atLeast"/>
        </w:trPr>
        <w:tc>
          <w:tcPr>
            <w:tcW w:w="5099" w:type="dxa"/>
            <w:vAlign w:val="top"/>
          </w:tcPr>
          <w:p>
            <w:pPr>
              <w:pStyle w:val="TableText"/>
              <w:ind w:left="644"/>
              <w:spacing w:before="9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净购入电力活动水平数据</w:t>
            </w:r>
          </w:p>
        </w:tc>
        <w:tc>
          <w:tcPr>
            <w:tcW w:w="3420" w:type="dxa"/>
            <w:vAlign w:val="top"/>
          </w:tcPr>
          <w:p>
            <w:pPr>
              <w:pStyle w:val="TableText"/>
              <w:ind w:left="1595"/>
              <w:spacing w:before="148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</w:tbl>
    <w:p>
      <w:pPr>
        <w:ind w:left="114" w:right="108" w:firstLine="659"/>
        <w:spacing w:before="273" w:line="45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净购入电力活动水平数据来源主要以能源购进、消费与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库存表为据。</w:t>
      </w:r>
    </w:p>
    <w:p>
      <w:pPr>
        <w:ind w:left="2009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8"/>
        </w:rPr>
        <w:t>表3-2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8"/>
        </w:rPr>
        <w:t>活动水平数据种类及其来源表</w:t>
      </w:r>
    </w:p>
    <w:p>
      <w:pPr>
        <w:spacing w:line="223" w:lineRule="exact"/>
        <w:rPr/>
      </w:pPr>
      <w:r/>
    </w:p>
    <w:tbl>
      <w:tblPr>
        <w:tblStyle w:val="TableNormal"/>
        <w:tblW w:w="8280" w:type="dxa"/>
        <w:tblInd w:w="1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4"/>
        <w:gridCol w:w="1368"/>
        <w:gridCol w:w="3756"/>
        <w:gridCol w:w="2142"/>
      </w:tblGrid>
      <w:tr>
        <w:trPr>
          <w:trHeight w:val="1192" w:hRule="atLeast"/>
        </w:trPr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9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0"/>
              </w:rPr>
              <w:t>品种</w:t>
            </w:r>
          </w:p>
        </w:tc>
        <w:tc>
          <w:tcPr>
            <w:tcW w:w="375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2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消耗量来源说明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646" w:right="212" w:hanging="420"/>
              <w:spacing w:before="156" w:line="3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低位发热量来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10"/>
              </w:rPr>
              <w:t>源说明</w:t>
            </w:r>
          </w:p>
        </w:tc>
      </w:tr>
      <w:tr>
        <w:trPr>
          <w:trHeight w:val="1766" w:hRule="atLeast"/>
        </w:trPr>
        <w:tc>
          <w:tcPr>
            <w:tcW w:w="1014" w:type="dxa"/>
            <w:vAlign w:val="top"/>
          </w:tcPr>
          <w:p>
            <w:pPr>
              <w:pStyle w:val="TableText"/>
              <w:ind w:left="215"/>
              <w:spacing w:before="155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净购</w:t>
            </w:r>
          </w:p>
          <w:p>
            <w:pPr>
              <w:pStyle w:val="TableText"/>
              <w:ind w:left="354" w:right="212" w:hanging="139"/>
              <w:spacing w:before="274" w:line="32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8"/>
              </w:rPr>
              <w:t>入电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力</w:t>
            </w:r>
          </w:p>
        </w:tc>
        <w:tc>
          <w:tcPr>
            <w:tcW w:w="136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电力净购</w:t>
            </w:r>
          </w:p>
          <w:p>
            <w:pPr>
              <w:pStyle w:val="TableText"/>
              <w:ind w:left="391"/>
              <w:spacing w:before="286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5"/>
              </w:rPr>
              <w:t>入量</w:t>
            </w:r>
          </w:p>
        </w:tc>
        <w:tc>
          <w:tcPr>
            <w:tcW w:w="3756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2" w:right="403" w:hanging="1400"/>
              <w:spacing w:before="91" w:line="39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《能源购进、消费与库存</w:t>
            </w:r>
            <w:r>
              <w:rPr>
                <w:sz w:val="28"/>
                <w:szCs w:val="28"/>
                <w:spacing w:val="9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表》</w:t>
            </w:r>
          </w:p>
        </w:tc>
        <w:tc>
          <w:tcPr>
            <w:tcW w:w="214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6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172" w:hRule="atLeast"/>
        </w:trPr>
        <w:tc>
          <w:tcPr>
            <w:tcW w:w="1014" w:type="dxa"/>
            <w:vAlign w:val="top"/>
          </w:tcPr>
          <w:p>
            <w:pPr>
              <w:pStyle w:val="TableText"/>
              <w:ind w:left="215"/>
              <w:spacing w:before="18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化石</w:t>
            </w:r>
          </w:p>
          <w:p>
            <w:pPr>
              <w:pStyle w:val="TableText"/>
              <w:ind w:left="215"/>
              <w:spacing w:before="24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能源</w:t>
            </w:r>
          </w:p>
        </w:tc>
        <w:tc>
          <w:tcPr>
            <w:tcW w:w="136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9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4"/>
              </w:rPr>
              <w:t>汽油</w:t>
            </w:r>
          </w:p>
        </w:tc>
        <w:tc>
          <w:tcPr>
            <w:tcW w:w="3756" w:type="dxa"/>
            <w:vAlign w:val="top"/>
          </w:tcPr>
          <w:p>
            <w:pPr>
              <w:pStyle w:val="TableText"/>
              <w:ind w:left="1662" w:right="403" w:hanging="1400"/>
              <w:spacing w:before="167" w:line="3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《能源购进、消费与库存</w:t>
            </w:r>
            <w:r>
              <w:rPr>
                <w:sz w:val="28"/>
                <w:szCs w:val="28"/>
                <w:spacing w:val="9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表》</w:t>
            </w:r>
          </w:p>
        </w:tc>
        <w:tc>
          <w:tcPr>
            <w:tcW w:w="214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7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缺省值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0" w:h="16830"/>
          <w:pgMar w:top="1430" w:right="1685" w:bottom="1234" w:left="1685" w:header="0" w:footer="1099" w:gutter="0"/>
        </w:sectPr>
        <w:rPr/>
      </w:pPr>
    </w:p>
    <w:p>
      <w:pPr>
        <w:ind w:left="769"/>
        <w:spacing w:before="94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四</w:t>
      </w:r>
      <w:r>
        <w:rPr>
          <w:rFonts w:ascii="SimHei" w:hAnsi="SimHei" w:eastAsia="SimHei" w:cs="SimHei"/>
          <w:sz w:val="30"/>
          <w:szCs w:val="30"/>
          <w:spacing w:val="-6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、排放因子数据及来源说明</w:t>
      </w:r>
    </w:p>
    <w:p>
      <w:pPr>
        <w:ind w:left="124" w:right="4" w:firstLine="640"/>
        <w:spacing w:before="279" w:line="381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1"/>
        </w:rPr>
        <w:t>《工业其他行业企业温室气体排放核算方法与报告指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南(试行)》中明确：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7"/>
        </w:rPr>
        <w:t>“区域电网年平均供电排放因子应根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据企业生产地址及目前的东北、华北、华东、华中、西北、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南方电网划分，选用国家主管部门最近年份公布的相应区域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7"/>
        </w:rPr>
        <w:t>电网排放因子进行计算。”因此对净购入电力</w:t>
      </w:r>
      <w:r>
        <w:rPr>
          <w:rFonts w:ascii="SimSun" w:hAnsi="SimSun" w:eastAsia="SimSun" w:cs="SimSun"/>
          <w:sz w:val="30"/>
          <w:szCs w:val="30"/>
        </w:rPr>
        <w:t>CO</w:t>
      </w:r>
      <w:r>
        <w:rPr>
          <w:rFonts w:ascii="Calibri" w:hAnsi="Calibri" w:eastAsia="Calibri" w:cs="Calibri"/>
          <w:sz w:val="30"/>
          <w:szCs w:val="30"/>
          <w:spacing w:val="17"/>
        </w:rPr>
        <w:t>₂</w:t>
      </w:r>
      <w:r>
        <w:rPr>
          <w:rFonts w:ascii="Calibri" w:hAnsi="Calibri" w:eastAsia="Calibri" w:cs="Calibri"/>
          <w:sz w:val="30"/>
          <w:szCs w:val="30"/>
          <w:spacing w:val="6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7"/>
        </w:rPr>
        <w:t>排放因子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7"/>
        </w:rPr>
        <w:t>采用《生态环境部、国家统计局关于发布2023年电力二氧化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碳排放因子的公告》中华东电网排放因子0.5500</w:t>
      </w:r>
      <w:r>
        <w:rPr>
          <w:rFonts w:ascii="SimSun" w:hAnsi="SimSun" w:eastAsia="SimSun" w:cs="SimSun"/>
          <w:sz w:val="30"/>
          <w:szCs w:val="30"/>
        </w:rPr>
        <w:t>kgCO</w:t>
      </w:r>
      <w:r>
        <w:rPr>
          <w:rFonts w:ascii="Calibri" w:hAnsi="Calibri" w:eastAsia="Calibri" w:cs="Calibri"/>
          <w:sz w:val="30"/>
          <w:szCs w:val="30"/>
          <w:spacing w:val="12"/>
        </w:rPr>
        <w:t>₂</w:t>
      </w:r>
      <w:r>
        <w:rPr>
          <w:rFonts w:ascii="SimSun" w:hAnsi="SimSun" w:eastAsia="SimSun" w:cs="SimSun"/>
          <w:sz w:val="30"/>
          <w:szCs w:val="30"/>
          <w:spacing w:val="12"/>
        </w:rPr>
        <w:t>/</w:t>
      </w:r>
      <w:r>
        <w:rPr>
          <w:rFonts w:ascii="SimSun" w:hAnsi="SimSun" w:eastAsia="SimSun" w:cs="SimSun"/>
          <w:sz w:val="30"/>
          <w:szCs w:val="30"/>
        </w:rPr>
        <w:t>kWh</w:t>
      </w:r>
      <w:r>
        <w:rPr>
          <w:rFonts w:ascii="SimSun" w:hAnsi="SimSun" w:eastAsia="SimSun" w:cs="SimSun"/>
          <w:sz w:val="30"/>
          <w:szCs w:val="30"/>
          <w:spacing w:val="12"/>
        </w:rPr>
        <w:t>。</w:t>
      </w:r>
    </w:p>
    <w:p>
      <w:pPr>
        <w:ind w:left="2139"/>
        <w:spacing w:before="15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8"/>
        </w:rPr>
        <w:t>表4-1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8"/>
        </w:rPr>
        <w:t>排放因子和计算系数类别表</w:t>
      </w:r>
    </w:p>
    <w:p>
      <w:pPr>
        <w:spacing w:line="90" w:lineRule="exact"/>
        <w:rPr/>
      </w:pPr>
      <w:r/>
    </w:p>
    <w:tbl>
      <w:tblPr>
        <w:tblStyle w:val="TableNormal"/>
        <w:tblW w:w="84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59"/>
        <w:gridCol w:w="3840"/>
      </w:tblGrid>
      <w:tr>
        <w:trPr>
          <w:trHeight w:val="1021" w:hRule="atLeast"/>
        </w:trPr>
        <w:tc>
          <w:tcPr>
            <w:tcW w:w="46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9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4"/>
              </w:rPr>
              <w:t>类别</w:t>
            </w:r>
          </w:p>
        </w:tc>
        <w:tc>
          <w:tcPr>
            <w:tcW w:w="38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0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2025年</w:t>
            </w:r>
          </w:p>
        </w:tc>
      </w:tr>
      <w:tr>
        <w:trPr>
          <w:trHeight w:val="607" w:hRule="atLeast"/>
        </w:trPr>
        <w:tc>
          <w:tcPr>
            <w:tcW w:w="4659" w:type="dxa"/>
            <w:vAlign w:val="top"/>
          </w:tcPr>
          <w:p>
            <w:pPr>
              <w:pStyle w:val="TableText"/>
              <w:ind w:left="585"/>
              <w:spacing w:before="16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化石燃料燃烧排放因子数据</w:t>
            </w:r>
          </w:p>
        </w:tc>
        <w:tc>
          <w:tcPr>
            <w:tcW w:w="3840" w:type="dxa"/>
            <w:vAlign w:val="top"/>
          </w:tcPr>
          <w:p>
            <w:pPr>
              <w:pStyle w:val="TableText"/>
              <w:ind w:left="1805"/>
              <w:spacing w:before="2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  <w:tr>
        <w:trPr>
          <w:trHeight w:val="632" w:hRule="atLeast"/>
        </w:trPr>
        <w:tc>
          <w:tcPr>
            <w:tcW w:w="4659" w:type="dxa"/>
            <w:vAlign w:val="top"/>
          </w:tcPr>
          <w:p>
            <w:pPr>
              <w:pStyle w:val="TableText"/>
              <w:ind w:left="724"/>
              <w:spacing w:before="17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净购入电力排放因子数据</w:t>
            </w:r>
          </w:p>
        </w:tc>
        <w:tc>
          <w:tcPr>
            <w:tcW w:w="3840" w:type="dxa"/>
            <w:vAlign w:val="top"/>
          </w:tcPr>
          <w:p>
            <w:pPr>
              <w:pStyle w:val="TableText"/>
              <w:ind w:left="1805"/>
              <w:spacing w:before="238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</w:tbl>
    <w:p>
      <w:pPr>
        <w:pStyle w:val="BodyText"/>
        <w:spacing w:line="378" w:lineRule="auto"/>
        <w:rPr/>
      </w:pPr>
      <w:r/>
    </w:p>
    <w:p>
      <w:pPr>
        <w:ind w:left="2559"/>
        <w:spacing w:before="9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8"/>
        </w:rPr>
        <w:t>表4-2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8"/>
        </w:rPr>
        <w:t>排放因子及其来源表</w:t>
      </w:r>
    </w:p>
    <w:p>
      <w:pPr>
        <w:spacing w:line="100" w:lineRule="exact"/>
        <w:rPr/>
      </w:pPr>
      <w:r/>
    </w:p>
    <w:tbl>
      <w:tblPr>
        <w:tblStyle w:val="TableNormal"/>
        <w:tblW w:w="8240" w:type="dxa"/>
        <w:tblInd w:w="1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1528"/>
        <w:gridCol w:w="3516"/>
        <w:gridCol w:w="2332"/>
      </w:tblGrid>
      <w:tr>
        <w:trPr>
          <w:trHeight w:val="622" w:hRule="atLeast"/>
        </w:trPr>
        <w:tc>
          <w:tcPr>
            <w:tcW w:w="8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5"/>
              <w:spacing w:before="17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净购</w:t>
            </w:r>
          </w:p>
          <w:p>
            <w:pPr>
              <w:pStyle w:val="TableText"/>
              <w:ind w:left="284" w:right="132" w:hanging="139"/>
              <w:spacing w:before="305" w:line="34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8"/>
              </w:rPr>
              <w:t>入电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力</w:t>
            </w:r>
          </w:p>
        </w:tc>
        <w:tc>
          <w:tcPr>
            <w:tcW w:w="1528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0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9"/>
              </w:rPr>
              <w:t>电力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ind w:left="362"/>
              <w:spacing w:before="17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</w:t>
            </w:r>
            <w:r>
              <w:rPr>
                <w:rFonts w:ascii="Calibri" w:hAnsi="Calibri" w:eastAsia="Calibri" w:cs="Calibri"/>
                <w:sz w:val="28"/>
                <w:szCs w:val="28"/>
                <w:spacing w:val="19"/>
              </w:rPr>
              <w:t>₂</w:t>
            </w:r>
            <w:r>
              <w:rPr>
                <w:sz w:val="28"/>
                <w:szCs w:val="28"/>
                <w:spacing w:val="19"/>
              </w:rPr>
              <w:t>排放因子来源说明</w:t>
            </w:r>
          </w:p>
        </w:tc>
        <w:tc>
          <w:tcPr>
            <w:tcW w:w="233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8" w:hRule="atLeast"/>
        </w:trPr>
        <w:tc>
          <w:tcPr>
            <w:tcW w:w="8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3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华东电网排放因子</w:t>
            </w:r>
          </w:p>
        </w:tc>
        <w:tc>
          <w:tcPr>
            <w:tcW w:w="23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30"/>
          <w:pgMar w:top="1430" w:right="1685" w:bottom="1219" w:left="1705" w:header="0" w:footer="1077" w:gutter="0"/>
        </w:sectPr>
        <w:rPr/>
      </w:pPr>
    </w:p>
    <w:p>
      <w:pPr>
        <w:ind w:left="1159"/>
        <w:spacing w:before="78" w:line="223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五、附表</w:t>
      </w:r>
    </w:p>
    <w:p>
      <w:pPr>
        <w:pStyle w:val="BodyText"/>
        <w:spacing w:line="443" w:lineRule="auto"/>
        <w:rPr/>
      </w:pPr>
      <w:r/>
    </w:p>
    <w:p>
      <w:pPr>
        <w:ind w:left="208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附表1报告主体温室气体排放量汇总表</w:t>
      </w:r>
    </w:p>
    <w:p>
      <w:pPr>
        <w:spacing w:before="162"/>
        <w:rPr/>
      </w:pPr>
      <w:r/>
    </w:p>
    <w:tbl>
      <w:tblPr>
        <w:tblStyle w:val="TableNormal"/>
        <w:tblW w:w="9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61"/>
        <w:gridCol w:w="2547"/>
        <w:gridCol w:w="2482"/>
      </w:tblGrid>
      <w:tr>
        <w:trPr>
          <w:trHeight w:val="1241" w:hRule="atLeast"/>
        </w:trPr>
        <w:tc>
          <w:tcPr>
            <w:tcW w:w="4261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5"/>
              <w:spacing w:before="8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源类别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184"/>
              <w:spacing w:before="14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温室气体本身质量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4"/>
              <w:spacing w:before="88" w:line="22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3"/>
              </w:rPr>
              <w:t>(t)</w:t>
            </w:r>
          </w:p>
        </w:tc>
        <w:tc>
          <w:tcPr>
            <w:tcW w:w="2482" w:type="dxa"/>
            <w:vAlign w:val="top"/>
          </w:tcPr>
          <w:p>
            <w:pPr>
              <w:pStyle w:val="TableText"/>
              <w:ind w:left="157"/>
              <w:spacing w:before="186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6"/>
              </w:rPr>
              <w:t>温室气体</w:t>
            </w:r>
            <w:r>
              <w:rPr>
                <w:sz w:val="27"/>
                <w:szCs w:val="27"/>
              </w:rPr>
              <w:t>CO</w:t>
            </w:r>
            <w:r>
              <w:rPr>
                <w:rFonts w:ascii="Calibri" w:hAnsi="Calibri" w:eastAsia="Calibri" w:cs="Calibri"/>
                <w:sz w:val="27"/>
                <w:szCs w:val="27"/>
                <w:spacing w:val="16"/>
              </w:rPr>
              <w:t>₂</w:t>
            </w:r>
            <w:r>
              <w:rPr>
                <w:rFonts w:ascii="Calibri" w:hAnsi="Calibri" w:eastAsia="Calibri" w:cs="Calibri"/>
                <w:sz w:val="27"/>
                <w:szCs w:val="27"/>
                <w:spacing w:val="-34"/>
              </w:rPr>
              <w:t xml:space="preserve"> </w:t>
            </w:r>
            <w:r>
              <w:rPr>
                <w:sz w:val="27"/>
                <w:szCs w:val="27"/>
                <w:spacing w:val="16"/>
              </w:rPr>
              <w:t>当量</w:t>
            </w:r>
          </w:p>
          <w:p>
            <w:pPr>
              <w:pStyle w:val="TableText"/>
              <w:ind w:left="697"/>
              <w:spacing w:before="30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0"/>
              </w:rPr>
              <w:t>(tCO</w:t>
            </w:r>
            <w:r>
              <w:rPr>
                <w:rFonts w:ascii="Calibri" w:hAnsi="Calibri" w:eastAsia="Calibri" w:cs="Calibri"/>
                <w:sz w:val="27"/>
                <w:szCs w:val="27"/>
                <w:spacing w:val="-10"/>
              </w:rPr>
              <w:t>₂</w:t>
            </w:r>
            <w:r>
              <w:rPr>
                <w:rFonts w:ascii="Calibri" w:hAnsi="Calibri" w:eastAsia="Calibri" w:cs="Calibri"/>
                <w:sz w:val="27"/>
                <w:szCs w:val="27"/>
                <w:spacing w:val="-42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e)</w:t>
            </w:r>
          </w:p>
        </w:tc>
      </w:tr>
      <w:tr>
        <w:trPr>
          <w:trHeight w:val="618" w:hRule="atLeast"/>
        </w:trPr>
        <w:tc>
          <w:tcPr>
            <w:tcW w:w="4261" w:type="dxa"/>
            <w:vAlign w:val="top"/>
          </w:tcPr>
          <w:p>
            <w:pPr>
              <w:pStyle w:val="TableText"/>
              <w:ind w:left="775"/>
              <w:spacing w:before="183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6"/>
              </w:rPr>
              <w:t>化石燃料燃烧</w:t>
            </w:r>
            <w:r>
              <w:rPr>
                <w:sz w:val="27"/>
                <w:szCs w:val="27"/>
              </w:rPr>
              <w:t>CO</w:t>
            </w:r>
            <w:r>
              <w:rPr>
                <w:rFonts w:ascii="Calibri" w:hAnsi="Calibri" w:eastAsia="Calibri" w:cs="Calibri"/>
                <w:sz w:val="27"/>
                <w:szCs w:val="27"/>
                <w:spacing w:val="16"/>
              </w:rPr>
              <w:t>₂</w:t>
            </w:r>
            <w:r>
              <w:rPr>
                <w:sz w:val="27"/>
                <w:szCs w:val="27"/>
                <w:spacing w:val="16"/>
              </w:rPr>
              <w:t>排放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924"/>
              <w:spacing w:before="211" w:line="23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3"/>
              </w:rPr>
              <w:t>51.18</w:t>
            </w:r>
          </w:p>
        </w:tc>
        <w:tc>
          <w:tcPr>
            <w:tcW w:w="2482" w:type="dxa"/>
            <w:vAlign w:val="top"/>
          </w:tcPr>
          <w:p>
            <w:pPr>
              <w:pStyle w:val="TableText"/>
              <w:ind w:left="897"/>
              <w:spacing w:before="211" w:line="23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3"/>
              </w:rPr>
              <w:t>51.18</w:t>
            </w:r>
          </w:p>
        </w:tc>
      </w:tr>
      <w:tr>
        <w:trPr>
          <w:trHeight w:val="618" w:hRule="atLeast"/>
        </w:trPr>
        <w:tc>
          <w:tcPr>
            <w:tcW w:w="4261" w:type="dxa"/>
            <w:vAlign w:val="top"/>
          </w:tcPr>
          <w:p>
            <w:pPr>
              <w:pStyle w:val="TableText"/>
              <w:ind w:left="365"/>
              <w:spacing w:before="18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3"/>
              </w:rPr>
              <w:t>净购入的电力产生的</w:t>
            </w:r>
            <w:r>
              <w:rPr>
                <w:sz w:val="27"/>
                <w:szCs w:val="27"/>
              </w:rPr>
              <w:t>CO</w:t>
            </w:r>
            <w:r>
              <w:rPr>
                <w:rFonts w:ascii="Calibri" w:hAnsi="Calibri" w:eastAsia="Calibri" w:cs="Calibri"/>
                <w:sz w:val="27"/>
                <w:szCs w:val="27"/>
                <w:spacing w:val="13"/>
              </w:rPr>
              <w:t>₂</w:t>
            </w:r>
            <w:r>
              <w:rPr>
                <w:sz w:val="27"/>
                <w:szCs w:val="27"/>
                <w:spacing w:val="13"/>
              </w:rPr>
              <w:t>排放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864"/>
              <w:spacing w:before="213" w:line="23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903.13</w:t>
            </w:r>
          </w:p>
        </w:tc>
        <w:tc>
          <w:tcPr>
            <w:tcW w:w="2482" w:type="dxa"/>
            <w:vAlign w:val="top"/>
          </w:tcPr>
          <w:p>
            <w:pPr>
              <w:pStyle w:val="TableText"/>
              <w:ind w:left="827"/>
              <w:spacing w:before="213" w:line="23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903.13</w:t>
            </w:r>
          </w:p>
        </w:tc>
      </w:tr>
      <w:tr>
        <w:trPr>
          <w:trHeight w:val="622" w:hRule="atLeast"/>
        </w:trPr>
        <w:tc>
          <w:tcPr>
            <w:tcW w:w="6808" w:type="dxa"/>
            <w:vAlign w:val="top"/>
            <w:gridSpan w:val="2"/>
          </w:tcPr>
          <w:p>
            <w:pPr>
              <w:pStyle w:val="TableText"/>
              <w:ind w:left="1545"/>
              <w:spacing w:before="18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3"/>
              </w:rPr>
              <w:t>企业温室气体排放总量(</w:t>
            </w:r>
            <w:r>
              <w:rPr>
                <w:sz w:val="27"/>
                <w:szCs w:val="27"/>
              </w:rPr>
              <w:t>tCO</w:t>
            </w:r>
            <w:r>
              <w:rPr>
                <w:rFonts w:ascii="Calibri" w:hAnsi="Calibri" w:eastAsia="Calibri" w:cs="Calibri"/>
                <w:sz w:val="27"/>
                <w:szCs w:val="27"/>
                <w:spacing w:val="13"/>
              </w:rPr>
              <w:t>₂</w:t>
            </w:r>
            <w:r>
              <w:rPr>
                <w:rFonts w:ascii="Calibri" w:hAnsi="Calibri" w:eastAsia="Calibri" w:cs="Calibri"/>
                <w:sz w:val="27"/>
                <w:szCs w:val="27"/>
                <w:spacing w:val="-37"/>
              </w:rPr>
              <w:t xml:space="preserve"> </w:t>
            </w:r>
            <w:r>
              <w:rPr>
                <w:sz w:val="27"/>
                <w:szCs w:val="27"/>
                <w:spacing w:val="13"/>
              </w:rPr>
              <w:t>e)</w:t>
            </w:r>
          </w:p>
        </w:tc>
        <w:tc>
          <w:tcPr>
            <w:tcW w:w="2482" w:type="dxa"/>
            <w:vAlign w:val="top"/>
          </w:tcPr>
          <w:p>
            <w:pPr>
              <w:pStyle w:val="TableText"/>
              <w:ind w:left="827"/>
              <w:spacing w:before="215" w:line="23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"/>
              </w:rPr>
              <w:t>954.31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0" w:h="16830"/>
          <w:pgMar w:top="1430" w:right="1294" w:bottom="1238" w:left="1304" w:header="0" w:footer="1085" w:gutter="0"/>
        </w:sectPr>
        <w:rPr/>
      </w:pPr>
    </w:p>
    <w:p>
      <w:pPr>
        <w:ind w:left="1909"/>
        <w:spacing w:before="11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附表2报告主体活动水平相关数据一览表</w:t>
      </w:r>
    </w:p>
    <w:p>
      <w:pPr>
        <w:spacing w:before="146"/>
        <w:rPr/>
      </w:pPr>
      <w:r/>
    </w:p>
    <w:tbl>
      <w:tblPr>
        <w:tblStyle w:val="TableNormal"/>
        <w:tblW w:w="91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989"/>
        <w:gridCol w:w="3416"/>
        <w:gridCol w:w="1698"/>
        <w:gridCol w:w="2122"/>
      </w:tblGrid>
      <w:tr>
        <w:trPr>
          <w:trHeight w:val="934" w:hRule="atLeast"/>
        </w:trPr>
        <w:tc>
          <w:tcPr>
            <w:tcW w:w="1953" w:type="dxa"/>
            <w:vAlign w:val="top"/>
            <w:gridSpan w:val="2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4"/>
              <w:spacing w:before="78" w:line="219" w:lineRule="auto"/>
              <w:rPr/>
            </w:pPr>
            <w:r>
              <w:rPr>
                <w:spacing w:val="6"/>
              </w:rPr>
              <w:t>源类别</w:t>
            </w:r>
          </w:p>
        </w:tc>
        <w:tc>
          <w:tcPr>
            <w:tcW w:w="341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1"/>
              <w:spacing w:before="78" w:line="220" w:lineRule="auto"/>
              <w:rPr/>
            </w:pPr>
            <w:r>
              <w:rPr>
                <w:spacing w:val="4"/>
              </w:rPr>
              <w:t>燃料品种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544" w:right="472" w:hanging="59"/>
              <w:spacing w:before="34" w:line="228" w:lineRule="auto"/>
              <w:jc w:val="both"/>
              <w:rPr/>
            </w:pPr>
            <w:r>
              <w:rPr>
                <w:spacing w:val="3"/>
              </w:rPr>
              <w:t>消耗量</w:t>
            </w:r>
            <w:r>
              <w:rPr/>
              <w:t xml:space="preserve"> </w:t>
            </w:r>
            <w:r>
              <w:rPr>
                <w:spacing w:val="3"/>
              </w:rPr>
              <w:t>(t,万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Nm³)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457"/>
              <w:spacing w:before="35" w:line="220" w:lineRule="auto"/>
              <w:rPr/>
            </w:pPr>
            <w:r>
              <w:rPr>
                <w:spacing w:val="-2"/>
              </w:rPr>
              <w:t>低位发热量</w:t>
            </w:r>
          </w:p>
          <w:p>
            <w:pPr>
              <w:pStyle w:val="TableText"/>
              <w:ind w:left="87" w:right="139" w:firstLine="69"/>
              <w:spacing w:before="58" w:line="209" w:lineRule="auto"/>
              <w:rPr/>
            </w:pPr>
            <w:r>
              <w:rPr>
                <w:spacing w:val="-15"/>
              </w:rPr>
              <w:t>(</w:t>
            </w:r>
            <w:r>
              <w:rPr>
                <w:spacing w:val="-46"/>
              </w:rPr>
              <w:t xml:space="preserve"> </w:t>
            </w:r>
            <w:r>
              <w:rPr>
                <w:spacing w:val="-15"/>
              </w:rPr>
              <w:t>G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J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/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t</w:t>
            </w:r>
            <w:r>
              <w:rPr>
                <w:spacing w:val="-46"/>
              </w:rPr>
              <w:t xml:space="preserve"> </w:t>
            </w:r>
            <w:r>
              <w:rPr>
                <w:spacing w:val="-15"/>
              </w:rPr>
              <w:t>,</w:t>
            </w:r>
            <w:r>
              <w:rPr>
                <w:spacing w:val="-53"/>
              </w:rPr>
              <w:t xml:space="preserve"> </w:t>
            </w:r>
            <w:r>
              <w:rPr>
                <w:spacing w:val="-15"/>
              </w:rPr>
              <w:t>G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J</w:t>
            </w:r>
            <w:r>
              <w:rPr>
                <w:spacing w:val="-50"/>
              </w:rPr>
              <w:t xml:space="preserve"> </w:t>
            </w:r>
            <w:r>
              <w:rPr>
                <w:spacing w:val="-15"/>
              </w:rPr>
              <w:t>/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万</w:t>
            </w:r>
            <w:r>
              <w:rPr/>
              <w:t xml:space="preserve"> </w:t>
            </w:r>
            <w:r>
              <w:rPr>
                <w:spacing w:val="-1"/>
              </w:rPr>
              <w:t>Nm³)</w:t>
            </w:r>
          </w:p>
        </w:tc>
      </w:tr>
      <w:tr>
        <w:trPr>
          <w:trHeight w:val="389" w:hRule="atLeast"/>
        </w:trPr>
        <w:tc>
          <w:tcPr>
            <w:tcW w:w="195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8" w:line="219" w:lineRule="auto"/>
              <w:rPr/>
            </w:pPr>
            <w:r>
              <w:rPr>
                <w:spacing w:val="1"/>
              </w:rPr>
              <w:t>化石燃料燃烧</w:t>
            </w:r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3"/>
              </w:rPr>
              <w:t>无烟煤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4" w:line="211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7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82" w:line="220" w:lineRule="auto"/>
              <w:rPr/>
            </w:pPr>
            <w:r>
              <w:rPr>
                <w:spacing w:val="-3"/>
              </w:rPr>
              <w:t>烟煤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5" w:line="211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82" w:line="219" w:lineRule="auto"/>
              <w:rPr/>
            </w:pPr>
            <w:r>
              <w:rPr>
                <w:spacing w:val="-3"/>
              </w:rPr>
              <w:t>褐煤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5" w:line="211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399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341"/>
              <w:spacing w:before="80" w:line="219" w:lineRule="auto"/>
              <w:rPr/>
            </w:pPr>
            <w:r>
              <w:rPr>
                <w:spacing w:val="-2"/>
              </w:rPr>
              <w:t>洗精煤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5" w:line="218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3" w:line="220" w:lineRule="auto"/>
              <w:rPr/>
            </w:pPr>
            <w:r>
              <w:rPr>
                <w:spacing w:val="-2"/>
              </w:rPr>
              <w:t>其他洗煤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6" w:line="218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9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83" w:line="220" w:lineRule="auto"/>
              <w:rPr/>
            </w:pPr>
            <w:r>
              <w:rPr>
                <w:spacing w:val="4"/>
              </w:rPr>
              <w:t>型煤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7" w:line="210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341"/>
              <w:spacing w:before="84" w:line="221" w:lineRule="auto"/>
              <w:rPr/>
            </w:pPr>
            <w:r>
              <w:rPr>
                <w:spacing w:val="4"/>
              </w:rPr>
              <w:t>石油焦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6" w:line="218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9" w:line="224" w:lineRule="auto"/>
              <w:rPr/>
            </w:pPr>
            <w:r>
              <w:rPr/>
              <w:t>/</w:t>
            </w:r>
          </w:p>
        </w:tc>
      </w:tr>
      <w:tr>
        <w:trPr>
          <w:trHeight w:val="399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101"/>
              <w:spacing w:before="83" w:line="220" w:lineRule="auto"/>
              <w:rPr/>
            </w:pPr>
            <w:r>
              <w:rPr>
                <w:spacing w:val="4"/>
              </w:rPr>
              <w:t>其他煤制品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6" w:line="217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89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85" w:line="221" w:lineRule="auto"/>
              <w:rPr/>
            </w:pPr>
            <w:r>
              <w:rPr>
                <w:spacing w:val="7"/>
              </w:rPr>
              <w:t>焦炭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7" w:line="217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0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90" w:line="223" w:lineRule="auto"/>
              <w:rPr/>
            </w:pPr>
            <w:r>
              <w:rPr>
                <w:spacing w:val="12"/>
              </w:rPr>
              <w:t>原油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8" w:line="209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0" w:line="223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341"/>
              <w:spacing w:before="84" w:line="220" w:lineRule="auto"/>
              <w:rPr/>
            </w:pPr>
            <w:r>
              <w:rPr>
                <w:spacing w:val="8"/>
              </w:rPr>
              <w:t>燃料油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8" w:line="209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88" w:line="223" w:lineRule="auto"/>
              <w:rPr/>
            </w:pPr>
            <w:r>
              <w:rPr>
                <w:spacing w:val="12"/>
              </w:rPr>
              <w:t>汽油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545"/>
              <w:spacing w:before="108" w:line="216" w:lineRule="auto"/>
              <w:rPr/>
            </w:pPr>
            <w:r>
              <w:rPr>
                <w:spacing w:val="-5"/>
              </w:rPr>
              <w:t>16.82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817"/>
              <w:spacing w:before="108" w:line="216" w:lineRule="auto"/>
              <w:rPr/>
            </w:pPr>
            <w:r>
              <w:rPr>
                <w:spacing w:val="-2"/>
              </w:rPr>
              <w:t>44.8</w:t>
            </w:r>
          </w:p>
        </w:tc>
      </w:tr>
      <w:tr>
        <w:trPr>
          <w:trHeight w:val="389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85" w:line="220" w:lineRule="auto"/>
              <w:rPr/>
            </w:pPr>
            <w:r>
              <w:rPr>
                <w:spacing w:val="12"/>
              </w:rPr>
              <w:t>柴油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8" w:line="208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1" w:line="221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6" w:line="220" w:lineRule="auto"/>
              <w:rPr/>
            </w:pPr>
            <w:r>
              <w:rPr>
                <w:spacing w:val="6"/>
              </w:rPr>
              <w:t>一般煤油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0" w:line="215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2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4" w:line="219" w:lineRule="auto"/>
              <w:rPr/>
            </w:pPr>
            <w:r>
              <w:rPr>
                <w:spacing w:val="3"/>
              </w:rPr>
              <w:t>炼厂干气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0" w:line="215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2" w:line="224" w:lineRule="auto"/>
              <w:rPr/>
            </w:pPr>
            <w:r>
              <w:rPr/>
              <w:t>/</w:t>
            </w:r>
          </w:p>
        </w:tc>
      </w:tr>
      <w:tr>
        <w:trPr>
          <w:trHeight w:val="389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341"/>
              <w:spacing w:before="86" w:line="220" w:lineRule="auto"/>
              <w:rPr/>
            </w:pPr>
            <w:r>
              <w:rPr>
                <w:spacing w:val="5"/>
              </w:rPr>
              <w:t>天然气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9" w:line="207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3" w:line="220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101"/>
              <w:spacing w:before="87" w:line="220" w:lineRule="auto"/>
              <w:rPr/>
            </w:pPr>
            <w:r>
              <w:rPr>
                <w:spacing w:val="3"/>
              </w:rPr>
              <w:t>液化石油气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0" w:line="215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3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1"/>
              <w:spacing w:before="87" w:line="220" w:lineRule="auto"/>
              <w:rPr/>
            </w:pPr>
            <w:r>
              <w:rPr>
                <w:spacing w:val="5"/>
              </w:rPr>
              <w:t>丙烷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0" w:line="215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341"/>
              <w:spacing w:before="88" w:line="221" w:lineRule="auto"/>
              <w:rPr/>
            </w:pPr>
            <w:r>
              <w:rPr>
                <w:spacing w:val="8"/>
              </w:rPr>
              <w:t>石脑油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1" w:line="206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8" w:line="220" w:lineRule="auto"/>
              <w:rPr/>
            </w:pPr>
            <w:r>
              <w:rPr>
                <w:spacing w:val="6"/>
              </w:rPr>
              <w:t>航空汽油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1" w:line="214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8" w:line="220" w:lineRule="auto"/>
              <w:rPr/>
            </w:pPr>
            <w:r>
              <w:rPr>
                <w:spacing w:val="6"/>
              </w:rPr>
              <w:t>航空煤油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2" w:line="205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981"/>
              <w:spacing w:before="89" w:line="220" w:lineRule="auto"/>
              <w:rPr/>
            </w:pPr>
            <w:r>
              <w:rPr>
                <w:spacing w:val="4"/>
              </w:rPr>
              <w:t>其它石油制品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13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341"/>
              <w:spacing w:before="89" w:line="220" w:lineRule="auto"/>
              <w:rPr/>
            </w:pPr>
            <w:r>
              <w:rPr>
                <w:spacing w:val="5"/>
              </w:rPr>
              <w:t>天然气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05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9" w:line="220" w:lineRule="auto"/>
              <w:rPr/>
            </w:pPr>
            <w:r>
              <w:rPr>
                <w:spacing w:val="3"/>
              </w:rPr>
              <w:t>焦炉煤气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13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5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9" w:line="219" w:lineRule="auto"/>
              <w:rPr/>
            </w:pPr>
            <w:r>
              <w:rPr>
                <w:spacing w:val="3"/>
              </w:rPr>
              <w:t>高炉煤气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13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5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9" w:line="220" w:lineRule="auto"/>
              <w:rPr/>
            </w:pPr>
            <w:r>
              <w:rPr>
                <w:spacing w:val="3"/>
              </w:rPr>
              <w:t>转炉煤气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05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5" w:line="219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9" w:line="220" w:lineRule="auto"/>
              <w:rPr/>
            </w:pPr>
            <w:r>
              <w:rPr>
                <w:spacing w:val="3"/>
              </w:rPr>
              <w:t>其它煤气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13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95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07"/>
              <w:spacing w:before="161" w:line="223" w:lineRule="auto"/>
              <w:rPr/>
            </w:pPr>
            <w:r>
              <w:rPr>
                <w:spacing w:val="3"/>
              </w:rPr>
              <w:t>工业生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产过程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50"/>
              <w:spacing w:before="89" w:line="219" w:lineRule="auto"/>
              <w:rPr/>
            </w:pPr>
            <w:r>
              <w:rPr>
                <w:spacing w:val="9"/>
              </w:rPr>
              <w:t>类别</w:t>
            </w:r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221"/>
              <w:spacing w:before="89" w:line="219" w:lineRule="auto"/>
              <w:rPr/>
            </w:pPr>
            <w:r>
              <w:rPr>
                <w:spacing w:val="3"/>
              </w:rPr>
              <w:t>参数名称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605"/>
              <w:spacing w:before="89" w:line="219" w:lineRule="auto"/>
              <w:rPr/>
            </w:pPr>
            <w:r>
              <w:rPr>
                <w:spacing w:val="4"/>
              </w:rPr>
              <w:t>数值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817"/>
              <w:spacing w:before="89" w:line="220" w:lineRule="auto"/>
              <w:rPr/>
            </w:pPr>
            <w:r>
              <w:rPr>
                <w:spacing w:val="4"/>
              </w:rPr>
              <w:t>单位</w:t>
            </w:r>
          </w:p>
        </w:tc>
      </w:tr>
      <w:tr>
        <w:trPr>
          <w:trHeight w:val="40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1"/>
              <w:spacing w:before="87" w:line="219" w:lineRule="auto"/>
              <w:rPr/>
            </w:pPr>
            <w:r>
              <w:rPr>
                <w:spacing w:val="-1"/>
              </w:rPr>
              <w:t>制冷剂或绝缘气的期初库存量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16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13" w:line="216" w:lineRule="auto"/>
              <w:rPr/>
            </w:pPr>
            <w:r>
              <w:rPr/>
              <w:t>t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0" w:h="16830"/>
          <w:pgMar w:top="1430" w:right="1355" w:bottom="1228" w:left="1345" w:header="0" w:footer="1075" w:gutter="0"/>
        </w:sectPr>
        <w:rPr/>
      </w:pPr>
    </w:p>
    <w:tbl>
      <w:tblPr>
        <w:tblStyle w:val="TableNormal"/>
        <w:tblW w:w="92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4"/>
        <w:gridCol w:w="999"/>
        <w:gridCol w:w="3416"/>
        <w:gridCol w:w="1698"/>
        <w:gridCol w:w="2122"/>
      </w:tblGrid>
      <w:tr>
        <w:trPr>
          <w:trHeight w:val="404" w:hRule="atLeast"/>
        </w:trPr>
        <w:tc>
          <w:tcPr>
            <w:tcW w:w="9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220" w:lineRule="auto"/>
              <w:rPr/>
            </w:pPr>
            <w:r>
              <w:rPr>
                <w:spacing w:val="3"/>
              </w:rPr>
              <w:t>制冷或</w:t>
            </w:r>
          </w:p>
          <w:p>
            <w:pPr>
              <w:pStyle w:val="TableText"/>
              <w:ind w:left="130"/>
              <w:spacing w:before="34" w:line="221" w:lineRule="auto"/>
              <w:rPr/>
            </w:pPr>
            <w:r>
              <w:rPr>
                <w:spacing w:val="3"/>
              </w:rPr>
              <w:t>电气设</w:t>
            </w:r>
          </w:p>
          <w:p>
            <w:pPr>
              <w:pStyle w:val="TableText"/>
              <w:ind w:left="130"/>
              <w:spacing w:before="42" w:line="220" w:lineRule="auto"/>
              <w:rPr/>
            </w:pPr>
            <w:r>
              <w:rPr>
                <w:spacing w:val="3"/>
              </w:rPr>
              <w:t>备制造</w:t>
            </w:r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1"/>
              <w:spacing w:before="83" w:line="219" w:lineRule="auto"/>
              <w:rPr/>
            </w:pPr>
            <w:r>
              <w:rPr>
                <w:spacing w:val="-1"/>
              </w:rPr>
              <w:t>制冷剂或绝缘气的期末库存量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9" w:line="219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09" w:line="219" w:lineRule="auto"/>
              <w:rPr/>
            </w:pPr>
            <w:r>
              <w:rPr/>
              <w:t>t</w:t>
            </w:r>
          </w:p>
        </w:tc>
      </w:tr>
      <w:tr>
        <w:trPr>
          <w:trHeight w:val="390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382"/>
              <w:spacing w:before="79" w:line="219" w:lineRule="auto"/>
              <w:rPr/>
            </w:pPr>
            <w:r>
              <w:rPr>
                <w:spacing w:val="-1"/>
              </w:rPr>
              <w:t>制冷剂或绝缘气的购入量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4" w:line="212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04" w:line="212" w:lineRule="auto"/>
              <w:rPr/>
            </w:pPr>
            <w:r>
              <w:rPr/>
              <w:t>t</w:t>
            </w:r>
          </w:p>
        </w:tc>
      </w:tr>
      <w:tr>
        <w:trPr>
          <w:trHeight w:val="629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981" w:right="132" w:hanging="840"/>
              <w:spacing w:before="21" w:line="230" w:lineRule="auto"/>
              <w:rPr/>
            </w:pPr>
            <w:r>
              <w:rPr/>
              <w:t>向设备填充前容器内制冷剂或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绝缘气的质量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224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225"/>
              <w:rPr/>
            </w:pPr>
            <w:r>
              <w:rPr/>
              <w:t>t</w:t>
            </w:r>
          </w:p>
        </w:tc>
      </w:tr>
      <w:tr>
        <w:trPr>
          <w:trHeight w:val="929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1"/>
              <w:spacing w:before="30" w:line="219" w:lineRule="auto"/>
              <w:rPr/>
            </w:pPr>
            <w:r>
              <w:rPr/>
              <w:t>向设备填充后容器内制冷剂或</w:t>
            </w:r>
          </w:p>
          <w:p>
            <w:pPr>
              <w:pStyle w:val="TableText"/>
              <w:ind w:left="1581"/>
              <w:spacing w:before="54" w:line="225" w:lineRule="auto"/>
              <w:rPr/>
            </w:pPr>
            <w:r>
              <w:rPr/>
              <w:t>绝</w:t>
            </w:r>
          </w:p>
          <w:p>
            <w:pPr>
              <w:pStyle w:val="TableText"/>
              <w:ind w:left="1101"/>
              <w:spacing w:before="10" w:line="190" w:lineRule="auto"/>
              <w:rPr/>
            </w:pPr>
            <w:r>
              <w:rPr>
                <w:spacing w:val="-2"/>
              </w:rPr>
              <w:t>缘气的质量</w:t>
            </w:r>
          </w:p>
        </w:tc>
        <w:tc>
          <w:tcPr>
            <w:tcW w:w="169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5"/>
              <w:spacing w:before="78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7"/>
              <w:spacing w:before="78"/>
              <w:rPr/>
            </w:pPr>
            <w:r>
              <w:rPr/>
              <w:t>t</w:t>
            </w:r>
          </w:p>
        </w:tc>
      </w:tr>
      <w:tr>
        <w:trPr>
          <w:trHeight w:val="929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1"/>
              <w:spacing w:before="31" w:line="219" w:lineRule="auto"/>
              <w:rPr/>
            </w:pPr>
            <w:r>
              <w:rPr/>
              <w:t>由气体流量计测得的制冷剂或</w:t>
            </w:r>
          </w:p>
          <w:p>
            <w:pPr>
              <w:pStyle w:val="TableText"/>
              <w:ind w:left="1581"/>
              <w:spacing w:before="44" w:line="225" w:lineRule="auto"/>
              <w:rPr/>
            </w:pPr>
            <w:r>
              <w:rPr/>
              <w:t>绝</w:t>
            </w:r>
          </w:p>
          <w:p>
            <w:pPr>
              <w:pStyle w:val="TableText"/>
              <w:ind w:left="1101"/>
              <w:spacing w:line="204" w:lineRule="auto"/>
              <w:rPr/>
            </w:pPr>
            <w:r>
              <w:rPr>
                <w:spacing w:val="-2"/>
              </w:rPr>
              <w:t>缘气的质量</w:t>
            </w:r>
          </w:p>
        </w:tc>
        <w:tc>
          <w:tcPr>
            <w:tcW w:w="169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5"/>
              <w:spacing w:before="78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7"/>
              <w:spacing w:before="78"/>
              <w:rPr/>
            </w:pPr>
            <w:r>
              <w:rPr/>
              <w:t>t</w:t>
            </w:r>
          </w:p>
        </w:tc>
      </w:tr>
      <w:tr>
        <w:trPr>
          <w:trHeight w:val="399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1"/>
              <w:spacing w:before="84" w:line="219" w:lineRule="auto"/>
              <w:rPr/>
            </w:pPr>
            <w:r>
              <w:rPr>
                <w:spacing w:val="-1"/>
              </w:rPr>
              <w:t>对制冷或电气设备填充的次数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08" w:line="216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08" w:line="216" w:lineRule="auto"/>
              <w:rPr/>
            </w:pPr>
            <w:r>
              <w:rPr/>
              <w:t>t</w:t>
            </w:r>
          </w:p>
        </w:tc>
      </w:tr>
      <w:tr>
        <w:trPr>
          <w:trHeight w:val="399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219" w:lineRule="auto"/>
              <w:rPr/>
            </w:pPr>
            <w:r>
              <w:rPr>
                <w:spacing w:val="3"/>
              </w:rPr>
              <w:t>二氧化</w:t>
            </w:r>
          </w:p>
          <w:p>
            <w:pPr>
              <w:pStyle w:val="TableText"/>
              <w:ind w:left="130"/>
              <w:spacing w:before="27" w:line="220" w:lineRule="auto"/>
              <w:rPr/>
            </w:pPr>
            <w:r>
              <w:rPr>
                <w:spacing w:val="-3"/>
              </w:rPr>
              <w:t>碳气体</w:t>
            </w:r>
          </w:p>
          <w:p>
            <w:pPr>
              <w:pStyle w:val="TableText"/>
              <w:ind w:left="130"/>
              <w:spacing w:before="23" w:line="219" w:lineRule="auto"/>
              <w:rPr/>
            </w:pPr>
            <w:r>
              <w:rPr>
                <w:spacing w:val="3"/>
              </w:rPr>
              <w:t>保护焊</w:t>
            </w:r>
          </w:p>
        </w:tc>
        <w:tc>
          <w:tcPr>
            <w:tcW w:w="3416" w:type="dxa"/>
            <w:vAlign w:val="top"/>
          </w:tcPr>
          <w:p>
            <w:pPr>
              <w:pStyle w:val="TableText"/>
              <w:ind w:left="621"/>
              <w:spacing w:before="85" w:line="219" w:lineRule="auto"/>
              <w:rPr/>
            </w:pPr>
            <w:r>
              <w:rPr>
                <w:spacing w:val="-2"/>
              </w:rPr>
              <w:t>保护气的期初库存量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91" w:line="224" w:lineRule="auto"/>
              <w:rPr/>
            </w:pPr>
            <w:r>
              <w:rPr/>
              <w:t>/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09" w:line="215" w:lineRule="auto"/>
              <w:rPr/>
            </w:pPr>
            <w:r>
              <w:rPr/>
              <w:t>t</w:t>
            </w:r>
          </w:p>
        </w:tc>
      </w:tr>
      <w:tr>
        <w:trPr>
          <w:trHeight w:val="390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621"/>
              <w:spacing w:before="86" w:line="219" w:lineRule="auto"/>
              <w:rPr/>
            </w:pPr>
            <w:r>
              <w:rPr>
                <w:spacing w:val="-2"/>
              </w:rPr>
              <w:t>保护气的期末库存量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92" w:line="221" w:lineRule="auto"/>
              <w:rPr/>
            </w:pPr>
            <w:r>
              <w:rPr/>
              <w:t>/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09" w:line="208" w:lineRule="auto"/>
              <w:rPr/>
            </w:pPr>
            <w:r>
              <w:rPr/>
              <w:t>t</w:t>
            </w:r>
          </w:p>
        </w:tc>
      </w:tr>
      <w:tr>
        <w:trPr>
          <w:trHeight w:val="399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861"/>
              <w:spacing w:before="86" w:line="220" w:lineRule="auto"/>
              <w:rPr/>
            </w:pPr>
            <w:r>
              <w:rPr>
                <w:spacing w:val="-2"/>
              </w:rPr>
              <w:t>保护气的购入量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92" w:line="224" w:lineRule="auto"/>
              <w:rPr/>
            </w:pPr>
            <w:r>
              <w:rPr/>
              <w:t>/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09" w:line="215" w:lineRule="auto"/>
              <w:rPr/>
            </w:pPr>
            <w:r>
              <w:rPr/>
              <w:t>t</w:t>
            </w:r>
          </w:p>
        </w:tc>
      </w:tr>
      <w:tr>
        <w:trPr>
          <w:trHeight w:val="399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861"/>
              <w:spacing w:before="87" w:line="220" w:lineRule="auto"/>
              <w:rPr/>
            </w:pPr>
            <w:r>
              <w:rPr>
                <w:spacing w:val="-2"/>
              </w:rPr>
              <w:t>保护气的售出量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93" w:line="224" w:lineRule="auto"/>
              <w:rPr/>
            </w:pPr>
            <w:r>
              <w:rPr/>
              <w:t>/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10" w:line="214" w:lineRule="auto"/>
              <w:rPr/>
            </w:pPr>
            <w:r>
              <w:rPr/>
              <w:t>t</w:t>
            </w:r>
          </w:p>
        </w:tc>
      </w:tr>
      <w:tr>
        <w:trPr>
          <w:trHeight w:val="390" w:hRule="atLeast"/>
        </w:trPr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1"/>
              <w:spacing w:before="88" w:line="220" w:lineRule="auto"/>
              <w:rPr/>
            </w:pPr>
            <w:r>
              <w:rPr>
                <w:spacing w:val="9"/>
              </w:rPr>
              <w:t>混合气体中</w:t>
            </w:r>
            <w:r>
              <w:rPr/>
              <w:t>CO</w:t>
            </w:r>
            <w:r>
              <w:rPr>
                <w:rFonts w:ascii="Calibri" w:hAnsi="Calibri" w:eastAsia="Calibri" w:cs="Calibri"/>
                <w:spacing w:val="9"/>
              </w:rPr>
              <w:t>₂</w:t>
            </w:r>
            <w:r>
              <w:rPr>
                <w:rFonts w:ascii="Calibri" w:hAnsi="Calibri" w:eastAsia="Calibri" w:cs="Calibri"/>
                <w:spacing w:val="-18"/>
              </w:rPr>
              <w:t xml:space="preserve"> </w:t>
            </w:r>
            <w:r>
              <w:rPr>
                <w:spacing w:val="9"/>
              </w:rPr>
              <w:t>的体积百分比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94" w:line="220" w:lineRule="auto"/>
              <w:rPr/>
            </w:pPr>
            <w:r>
              <w:rPr/>
              <w:t>/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112" w:line="206" w:lineRule="auto"/>
              <w:rPr/>
            </w:pPr>
            <w:r>
              <w:rPr/>
              <w:t>%</w:t>
            </w:r>
          </w:p>
        </w:tc>
      </w:tr>
      <w:tr>
        <w:trPr>
          <w:trHeight w:val="619" w:hRule="atLeast"/>
        </w:trPr>
        <w:tc>
          <w:tcPr>
            <w:tcW w:w="9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1460" w:right="247" w:hanging="1199"/>
              <w:spacing w:before="47" w:line="216" w:lineRule="auto"/>
              <w:rPr/>
            </w:pPr>
            <w:r>
              <w:rPr>
                <w:spacing w:val="1"/>
              </w:rPr>
              <w:t>混合气体中气体</w:t>
            </w:r>
            <w:r>
              <w:rPr/>
              <w:t>Ar</w:t>
            </w:r>
            <w:r>
              <w:rPr>
                <w:spacing w:val="1"/>
              </w:rPr>
              <w:t>的体积百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分比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204" w:line="224" w:lineRule="auto"/>
              <w:rPr/>
            </w:pPr>
            <w:r>
              <w:rPr/>
              <w:t>/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97"/>
              <w:spacing w:before="221"/>
              <w:rPr/>
            </w:pPr>
            <w:r>
              <w:rPr/>
              <w:t>%</w:t>
            </w:r>
          </w:p>
        </w:tc>
      </w:tr>
      <w:tr>
        <w:trPr>
          <w:trHeight w:val="400" w:hRule="atLeast"/>
        </w:trPr>
        <w:tc>
          <w:tcPr>
            <w:tcW w:w="199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743" w:right="38" w:hanging="599"/>
              <w:spacing w:before="117" w:line="264" w:lineRule="auto"/>
              <w:rPr/>
            </w:pPr>
            <w:r>
              <w:rPr>
                <w:spacing w:val="17"/>
              </w:rPr>
              <w:t>净购入的电力、</w:t>
            </w:r>
            <w:r>
              <w:rPr/>
              <w:t xml:space="preserve"> </w:t>
            </w:r>
            <w:r>
              <w:rPr>
                <w:spacing w:val="10"/>
              </w:rPr>
              <w:t>热力</w:t>
            </w:r>
          </w:p>
        </w:tc>
        <w:tc>
          <w:tcPr>
            <w:tcW w:w="3416" w:type="dxa"/>
            <w:vAlign w:val="top"/>
          </w:tcPr>
          <w:p>
            <w:pPr>
              <w:pStyle w:val="TableText"/>
              <w:ind w:left="981"/>
              <w:spacing w:before="89" w:line="219" w:lineRule="auto"/>
              <w:rPr/>
            </w:pPr>
            <w:r>
              <w:rPr>
                <w:spacing w:val="1"/>
              </w:rPr>
              <w:t>电力净购入量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365"/>
              <w:spacing w:before="113" w:line="213" w:lineRule="auto"/>
              <w:rPr/>
            </w:pPr>
            <w:r>
              <w:rPr>
                <w:spacing w:val="-3"/>
              </w:rPr>
              <w:t>164.2052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657"/>
              <w:spacing w:before="89" w:line="220" w:lineRule="auto"/>
              <w:rPr/>
            </w:pPr>
            <w:r>
              <w:rPr>
                <w:spacing w:val="-7"/>
              </w:rPr>
              <w:t>万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k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W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h</w:t>
            </w:r>
          </w:p>
        </w:tc>
      </w:tr>
      <w:tr>
        <w:trPr>
          <w:trHeight w:val="404" w:hRule="atLeast"/>
        </w:trPr>
        <w:tc>
          <w:tcPr>
            <w:tcW w:w="19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6" w:type="dxa"/>
            <w:vAlign w:val="top"/>
          </w:tcPr>
          <w:p>
            <w:pPr>
              <w:pStyle w:val="TableText"/>
              <w:ind w:left="981"/>
              <w:spacing w:before="89" w:line="219" w:lineRule="auto"/>
              <w:rPr/>
            </w:pPr>
            <w:r>
              <w:rPr>
                <w:spacing w:val="1"/>
              </w:rPr>
              <w:t>热力净购入量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5"/>
              <w:spacing w:before="113" w:line="216" w:lineRule="auto"/>
              <w:rPr/>
            </w:pPr>
            <w:r>
              <w:rPr/>
              <w:t>0</w:t>
            </w:r>
          </w:p>
        </w:tc>
        <w:tc>
          <w:tcPr>
            <w:tcW w:w="2122" w:type="dxa"/>
            <w:vAlign w:val="top"/>
          </w:tcPr>
          <w:p>
            <w:pPr>
              <w:pStyle w:val="TableText"/>
              <w:ind w:left="937"/>
              <w:spacing w:before="124" w:line="183" w:lineRule="auto"/>
              <w:rPr/>
            </w:pPr>
            <w:r>
              <w:rPr>
                <w:spacing w:val="-2"/>
              </w:rPr>
              <w:t>GJ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30"/>
          <w:pgMar w:top="1384" w:right="1314" w:bottom="1201" w:left="1345" w:header="0" w:footer="1057" w:gutter="0"/>
        </w:sectPr>
        <w:rPr/>
      </w:pPr>
    </w:p>
    <w:p>
      <w:pPr>
        <w:ind w:left="1499"/>
        <w:spacing w:before="8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1"/>
        </w:rPr>
        <w:t>附表3报告主体排放因子相关数据一览表</w:t>
      </w:r>
    </w:p>
    <w:p>
      <w:pPr>
        <w:spacing w:before="158"/>
        <w:rPr/>
      </w:pPr>
      <w:r/>
    </w:p>
    <w:tbl>
      <w:tblPr>
        <w:tblStyle w:val="TableNormal"/>
        <w:tblW w:w="9009" w:type="dxa"/>
        <w:tblInd w:w="1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74"/>
        <w:gridCol w:w="1388"/>
        <w:gridCol w:w="3386"/>
        <w:gridCol w:w="1698"/>
        <w:gridCol w:w="1363"/>
      </w:tblGrid>
      <w:tr>
        <w:trPr>
          <w:trHeight w:val="624" w:hRule="atLeast"/>
        </w:trPr>
        <w:tc>
          <w:tcPr>
            <w:tcW w:w="2562" w:type="dxa"/>
            <w:vAlign w:val="top"/>
            <w:gridSpan w:val="2"/>
          </w:tcPr>
          <w:p>
            <w:pPr>
              <w:pStyle w:val="TableText"/>
              <w:ind w:left="914"/>
              <w:spacing w:before="195" w:line="219" w:lineRule="auto"/>
              <w:rPr/>
            </w:pPr>
            <w:r>
              <w:rPr>
                <w:spacing w:val="6"/>
              </w:rPr>
              <w:t>源类别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195" w:line="220" w:lineRule="auto"/>
              <w:rPr/>
            </w:pPr>
            <w:r>
              <w:rPr>
                <w:spacing w:val="4"/>
              </w:rPr>
              <w:t>燃料品种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306" w:right="111" w:hanging="180"/>
              <w:spacing w:before="34" w:line="223" w:lineRule="auto"/>
              <w:rPr/>
            </w:pPr>
            <w:r>
              <w:rPr>
                <w:spacing w:val="1"/>
              </w:rPr>
              <w:t>单位热值含碳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量(</w:t>
            </w:r>
            <w:r>
              <w:rPr/>
              <w:t>tC</w:t>
            </w:r>
            <w:r>
              <w:rPr>
                <w:spacing w:val="13"/>
              </w:rPr>
              <w:t>/</w:t>
            </w:r>
            <w:r>
              <w:rPr/>
              <w:t>GJ</w:t>
            </w:r>
            <w:r>
              <w:rPr>
                <w:spacing w:val="13"/>
              </w:rPr>
              <w:t>)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98"/>
              <w:spacing w:before="23" w:line="219" w:lineRule="auto"/>
              <w:rPr/>
            </w:pPr>
            <w:r>
              <w:rPr>
                <w:spacing w:val="2"/>
              </w:rPr>
              <w:t>碳氧化率</w:t>
            </w:r>
          </w:p>
          <w:p>
            <w:pPr>
              <w:pStyle w:val="TableText"/>
              <w:ind w:left="498"/>
              <w:spacing w:before="40" w:line="204" w:lineRule="auto"/>
              <w:rPr/>
            </w:pPr>
            <w:r>
              <w:rPr>
                <w:spacing w:val="-12"/>
              </w:rPr>
              <w:t>(%)</w:t>
            </w:r>
          </w:p>
        </w:tc>
      </w:tr>
      <w:tr>
        <w:trPr>
          <w:trHeight w:val="389" w:hRule="atLeast"/>
        </w:trPr>
        <w:tc>
          <w:tcPr>
            <w:tcW w:w="256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78" w:line="219" w:lineRule="auto"/>
              <w:rPr/>
            </w:pPr>
            <w:r>
              <w:rPr>
                <w:spacing w:val="1"/>
              </w:rPr>
              <w:t>化石燃料燃烧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322"/>
              <w:spacing w:before="81" w:line="220" w:lineRule="auto"/>
              <w:rPr/>
            </w:pPr>
            <w:r>
              <w:rPr>
                <w:spacing w:val="3"/>
              </w:rPr>
              <w:t>无烟煤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7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7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442"/>
              <w:spacing w:before="82" w:line="220" w:lineRule="auto"/>
              <w:rPr/>
            </w:pPr>
            <w:r>
              <w:rPr>
                <w:spacing w:val="-3"/>
              </w:rPr>
              <w:t>烟煤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8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442"/>
              <w:spacing w:before="82" w:line="219" w:lineRule="auto"/>
              <w:rPr/>
            </w:pPr>
            <w:r>
              <w:rPr>
                <w:spacing w:val="-3"/>
              </w:rPr>
              <w:t>褐煤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8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322"/>
              <w:spacing w:before="80" w:line="219" w:lineRule="auto"/>
              <w:rPr/>
            </w:pPr>
            <w:r>
              <w:rPr>
                <w:spacing w:val="-2"/>
              </w:rPr>
              <w:t>洗精煤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8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399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2" w:line="220" w:lineRule="auto"/>
              <w:rPr/>
            </w:pPr>
            <w:r>
              <w:rPr>
                <w:spacing w:val="-2"/>
              </w:rPr>
              <w:t>其他洗煤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8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442"/>
              <w:spacing w:before="83" w:line="220" w:lineRule="auto"/>
              <w:rPr/>
            </w:pPr>
            <w:r>
              <w:rPr>
                <w:spacing w:val="4"/>
              </w:rPr>
              <w:t>型煤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8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322"/>
              <w:spacing w:before="84" w:line="221" w:lineRule="auto"/>
              <w:rPr/>
            </w:pPr>
            <w:r>
              <w:rPr>
                <w:spacing w:val="4"/>
              </w:rPr>
              <w:t>石油焦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8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8" w:line="224" w:lineRule="auto"/>
              <w:rPr/>
            </w:pPr>
            <w:r>
              <w:rPr/>
              <w:t>/</w:t>
            </w:r>
          </w:p>
        </w:tc>
      </w:tr>
      <w:tr>
        <w:trPr>
          <w:trHeight w:val="399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082"/>
              <w:spacing w:before="83" w:line="220" w:lineRule="auto"/>
              <w:rPr/>
            </w:pPr>
            <w:r>
              <w:rPr>
                <w:spacing w:val="4"/>
              </w:rPr>
              <w:t>其他煤制品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9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9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442"/>
              <w:spacing w:before="85" w:line="221" w:lineRule="auto"/>
              <w:rPr/>
            </w:pPr>
            <w:r>
              <w:rPr>
                <w:spacing w:val="7"/>
              </w:rPr>
              <w:t>焦炭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0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0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442"/>
              <w:spacing w:before="88" w:line="224" w:lineRule="auto"/>
              <w:rPr/>
            </w:pPr>
            <w:r>
              <w:rPr>
                <w:spacing w:val="12"/>
              </w:rPr>
              <w:t>原油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0" w:line="223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0" w:line="223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322"/>
              <w:spacing w:before="84" w:line="220" w:lineRule="auto"/>
              <w:rPr/>
            </w:pPr>
            <w:r>
              <w:rPr>
                <w:spacing w:val="8"/>
              </w:rPr>
              <w:t>燃料油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0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0" w:line="224" w:lineRule="auto"/>
              <w:rPr/>
            </w:pPr>
            <w:r>
              <w:rPr/>
              <w:t>/</w:t>
            </w:r>
          </w:p>
        </w:tc>
      </w:tr>
      <w:tr>
        <w:trPr>
          <w:trHeight w:val="399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442"/>
              <w:spacing w:before="88" w:line="223" w:lineRule="auto"/>
              <w:rPr/>
            </w:pPr>
            <w:r>
              <w:rPr>
                <w:spacing w:val="12"/>
              </w:rPr>
              <w:t>汽油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86"/>
              <w:spacing w:before="108" w:line="216" w:lineRule="auto"/>
              <w:rPr/>
            </w:pPr>
            <w:r>
              <w:rPr>
                <w:spacing w:val="-2"/>
              </w:rPr>
              <w:t>0.0189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58"/>
              <w:spacing w:before="108" w:line="216" w:lineRule="auto"/>
              <w:rPr/>
            </w:pPr>
            <w:r>
              <w:rPr>
                <w:spacing w:val="-3"/>
              </w:rPr>
              <w:t>98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442"/>
              <w:spacing w:before="85" w:line="220" w:lineRule="auto"/>
              <w:rPr/>
            </w:pPr>
            <w:r>
              <w:rPr>
                <w:spacing w:val="12"/>
              </w:rPr>
              <w:t>柴油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1" w:line="222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1" w:line="222" w:lineRule="auto"/>
              <w:rPr/>
            </w:pPr>
            <w:r>
              <w:rPr/>
              <w:t>/</w:t>
            </w:r>
          </w:p>
        </w:tc>
      </w:tr>
      <w:tr>
        <w:trPr>
          <w:trHeight w:val="399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5" w:line="220" w:lineRule="auto"/>
              <w:rPr/>
            </w:pPr>
            <w:r>
              <w:rPr>
                <w:spacing w:val="6"/>
              </w:rPr>
              <w:t>一般煤油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1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1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4" w:line="219" w:lineRule="auto"/>
              <w:rPr/>
            </w:pPr>
            <w:r>
              <w:rPr>
                <w:spacing w:val="3"/>
              </w:rPr>
              <w:t>炼厂干气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2" w:line="221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2" w:line="221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322"/>
              <w:spacing w:before="86" w:line="220" w:lineRule="auto"/>
              <w:rPr/>
            </w:pPr>
            <w:r>
              <w:rPr>
                <w:spacing w:val="5"/>
              </w:rPr>
              <w:t>天然气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2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2" w:line="224" w:lineRule="auto"/>
              <w:rPr/>
            </w:pPr>
            <w:r>
              <w:rPr/>
              <w:t>/</w:t>
            </w:r>
          </w:p>
        </w:tc>
      </w:tr>
      <w:tr>
        <w:trPr>
          <w:trHeight w:val="389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082"/>
              <w:spacing w:before="86" w:line="220" w:lineRule="auto"/>
              <w:rPr/>
            </w:pPr>
            <w:r>
              <w:rPr>
                <w:spacing w:val="3"/>
              </w:rPr>
              <w:t>液化石油气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3" w:line="220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3" w:line="220" w:lineRule="auto"/>
              <w:rPr/>
            </w:pPr>
            <w:r>
              <w:rPr/>
              <w:t>/</w:t>
            </w:r>
          </w:p>
        </w:tc>
      </w:tr>
      <w:tr>
        <w:trPr>
          <w:trHeight w:val="41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322"/>
              <w:spacing w:before="98" w:line="221" w:lineRule="auto"/>
              <w:rPr/>
            </w:pPr>
            <w:r>
              <w:rPr>
                <w:spacing w:val="8"/>
              </w:rPr>
              <w:t>石脑油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103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103" w:line="224" w:lineRule="auto"/>
              <w:rPr/>
            </w:pPr>
            <w:r>
              <w:rPr/>
              <w:t>/</w:t>
            </w:r>
          </w:p>
        </w:tc>
      </w:tr>
      <w:tr>
        <w:trPr>
          <w:trHeight w:val="379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77" w:line="220" w:lineRule="auto"/>
              <w:rPr/>
            </w:pPr>
            <w:r>
              <w:rPr>
                <w:spacing w:val="6"/>
              </w:rPr>
              <w:t>航空汽油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3" w:line="220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83" w:line="220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8" w:line="220" w:lineRule="auto"/>
              <w:rPr/>
            </w:pPr>
            <w:r>
              <w:rPr>
                <w:spacing w:val="6"/>
              </w:rPr>
              <w:t>航空煤油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4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962"/>
              <w:spacing w:before="88" w:line="220" w:lineRule="auto"/>
              <w:rPr/>
            </w:pPr>
            <w:r>
              <w:rPr>
                <w:spacing w:val="4"/>
              </w:rPr>
              <w:t>其它石油制品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4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322"/>
              <w:spacing w:before="88" w:line="220" w:lineRule="auto"/>
              <w:rPr/>
            </w:pPr>
            <w:r>
              <w:rPr>
                <w:spacing w:val="5"/>
              </w:rPr>
              <w:t>天然气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0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4" w:line="220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8" w:line="220" w:lineRule="auto"/>
              <w:rPr/>
            </w:pPr>
            <w:r>
              <w:rPr>
                <w:spacing w:val="3"/>
              </w:rPr>
              <w:t>焦炉煤气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4" w:line="224" w:lineRule="auto"/>
              <w:rPr/>
            </w:pPr>
            <w:r>
              <w:rPr/>
              <w:t>/</w:t>
            </w:r>
          </w:p>
        </w:tc>
      </w:tr>
      <w:tr>
        <w:trPr>
          <w:trHeight w:val="40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8" w:line="219" w:lineRule="auto"/>
              <w:rPr/>
            </w:pPr>
            <w:r>
              <w:rPr>
                <w:spacing w:val="3"/>
              </w:rPr>
              <w:t>高炉煤气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4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8" w:line="220" w:lineRule="auto"/>
              <w:rPr/>
            </w:pPr>
            <w:r>
              <w:rPr>
                <w:spacing w:val="3"/>
              </w:rPr>
              <w:t>转炉煤气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0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4" w:line="220" w:lineRule="auto"/>
              <w:rPr/>
            </w:pPr>
            <w:r>
              <w:rPr/>
              <w:t>/</w:t>
            </w:r>
          </w:p>
        </w:tc>
      </w:tr>
      <w:tr>
        <w:trPr>
          <w:trHeight w:val="399" w:hRule="atLeast"/>
        </w:trPr>
        <w:tc>
          <w:tcPr>
            <w:tcW w:w="256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8" w:line="220" w:lineRule="auto"/>
              <w:rPr/>
            </w:pPr>
            <w:r>
              <w:rPr>
                <w:spacing w:val="3"/>
              </w:rPr>
              <w:t>其它煤气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8"/>
              <w:spacing w:before="94" w:line="224" w:lineRule="auto"/>
              <w:rPr/>
            </w:pPr>
            <w:r>
              <w:rPr/>
              <w:t>/</w:t>
            </w:r>
          </w:p>
        </w:tc>
      </w:tr>
      <w:tr>
        <w:trPr>
          <w:trHeight w:val="390" w:hRule="atLeast"/>
        </w:trPr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217"/>
              <w:spacing w:before="78" w:line="238" w:lineRule="auto"/>
              <w:rPr/>
            </w:pPr>
            <w:r>
              <w:rPr>
                <w:spacing w:val="3"/>
              </w:rPr>
              <w:t>工业生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产过程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40"/>
              <w:spacing w:before="89" w:line="219" w:lineRule="auto"/>
              <w:rPr/>
            </w:pPr>
            <w:r>
              <w:rPr>
                <w:spacing w:val="9"/>
              </w:rPr>
              <w:t>类别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02"/>
              <w:spacing w:before="89" w:line="219" w:lineRule="auto"/>
              <w:rPr/>
            </w:pPr>
            <w:r>
              <w:rPr>
                <w:spacing w:val="3"/>
              </w:rPr>
              <w:t>参数名称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606"/>
              <w:spacing w:before="89" w:line="219" w:lineRule="auto"/>
              <w:rPr/>
            </w:pPr>
            <w:r>
              <w:rPr>
                <w:spacing w:val="4"/>
              </w:rPr>
              <w:t>数值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38"/>
              <w:spacing w:before="89" w:line="220" w:lineRule="auto"/>
              <w:rPr/>
            </w:pPr>
            <w:r>
              <w:rPr>
                <w:spacing w:val="4"/>
              </w:rPr>
              <w:t>单位</w:t>
            </w:r>
          </w:p>
        </w:tc>
      </w:tr>
      <w:tr>
        <w:trPr>
          <w:trHeight w:val="619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ind w:left="199" w:right="81" w:hanging="119"/>
              <w:spacing w:before="39" w:line="219" w:lineRule="auto"/>
              <w:rPr/>
            </w:pPr>
            <w:r>
              <w:rPr>
                <w:spacing w:val="3"/>
              </w:rPr>
              <w:t>制冷或电气</w:t>
            </w:r>
            <w:r>
              <w:rPr/>
              <w:t xml:space="preserve"> </w:t>
            </w:r>
            <w:r>
              <w:rPr>
                <w:spacing w:val="2"/>
              </w:rPr>
              <w:t>设备制造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22"/>
              <w:spacing w:before="199" w:line="220" w:lineRule="auto"/>
              <w:rPr/>
            </w:pPr>
            <w:r>
              <w:rPr/>
              <w:t>填充气体造成泄漏的排放因子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205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38"/>
              <w:spacing w:before="199" w:line="219" w:lineRule="auto"/>
              <w:rPr/>
            </w:pPr>
            <w:r>
              <w:rPr>
                <w:spacing w:val="3"/>
              </w:rPr>
              <w:t>t/次</w:t>
            </w:r>
          </w:p>
        </w:tc>
      </w:tr>
      <w:tr>
        <w:trPr>
          <w:trHeight w:val="395" w:hRule="atLeast"/>
        </w:trPr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82"/>
              <w:spacing w:before="90" w:line="220" w:lineRule="auto"/>
              <w:rPr/>
            </w:pPr>
            <w:r>
              <w:rPr/>
              <w:t>混合气体中气体A的摩尔质量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6" w:line="222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79"/>
              <w:spacing w:before="81" w:line="214" w:lineRule="auto"/>
              <w:rPr/>
            </w:pPr>
            <w:r>
              <w:rPr>
                <w:spacing w:val="-3"/>
              </w:rPr>
              <w:t>g/mol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0" w:h="16830"/>
          <w:pgMar w:top="1430" w:right="944" w:bottom="1229" w:left="1785" w:header="0" w:footer="1085" w:gutter="0"/>
        </w:sectPr>
        <w:rPr/>
      </w:pPr>
    </w:p>
    <w:tbl>
      <w:tblPr>
        <w:tblStyle w:val="TableNormal"/>
        <w:tblW w:w="9039" w:type="dxa"/>
        <w:tblInd w:w="16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54"/>
        <w:gridCol w:w="1428"/>
        <w:gridCol w:w="3396"/>
        <w:gridCol w:w="1698"/>
        <w:gridCol w:w="1363"/>
      </w:tblGrid>
      <w:tr>
        <w:trPr>
          <w:trHeight w:val="403" w:hRule="atLeast"/>
        </w:trPr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9" w:right="101" w:hanging="119"/>
              <w:spacing w:before="294" w:line="264" w:lineRule="auto"/>
              <w:rPr/>
            </w:pPr>
            <w:r>
              <w:rPr>
                <w:spacing w:val="3"/>
              </w:rPr>
              <w:t>二氧化碳气</w:t>
            </w:r>
            <w:r>
              <w:rPr/>
              <w:t xml:space="preserve"> </w:t>
            </w:r>
            <w:r>
              <w:rPr>
                <w:spacing w:val="-2"/>
              </w:rPr>
              <w:t>体保护焊</w:t>
            </w:r>
          </w:p>
        </w:tc>
        <w:tc>
          <w:tcPr>
            <w:tcW w:w="3396" w:type="dxa"/>
            <w:vAlign w:val="top"/>
          </w:tcPr>
          <w:p>
            <w:pPr>
              <w:pStyle w:val="TableText"/>
              <w:ind w:left="192"/>
              <w:spacing w:before="85" w:line="220" w:lineRule="auto"/>
              <w:rPr/>
            </w:pPr>
            <w:r>
              <w:rPr/>
              <w:t>混合气体中气体B的摩尔质量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1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78"/>
              <w:spacing w:before="76" w:line="214" w:lineRule="auto"/>
              <w:rPr/>
            </w:pPr>
            <w:r>
              <w:rPr>
                <w:spacing w:val="-3"/>
              </w:rPr>
              <w:t>g/mol</w:t>
            </w:r>
          </w:p>
        </w:tc>
      </w:tr>
      <w:tr>
        <w:trPr>
          <w:trHeight w:val="388" w:hRule="atLeast"/>
        </w:trPr>
        <w:tc>
          <w:tcPr>
            <w:tcW w:w="11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</w:tcPr>
          <w:p>
            <w:pPr>
              <w:pStyle w:val="TableText"/>
              <w:ind w:left="192"/>
              <w:spacing w:before="82" w:line="220" w:lineRule="auto"/>
              <w:rPr/>
            </w:pPr>
            <w:r>
              <w:rPr/>
              <w:t>混合气体中气体C的摩尔质量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88" w:line="223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78"/>
              <w:spacing w:before="73" w:line="214" w:lineRule="auto"/>
              <w:rPr/>
            </w:pPr>
            <w:r>
              <w:rPr>
                <w:spacing w:val="-3"/>
              </w:rPr>
              <w:t>g/mol</w:t>
            </w:r>
          </w:p>
        </w:tc>
      </w:tr>
      <w:tr>
        <w:trPr>
          <w:trHeight w:val="398" w:hRule="atLeast"/>
        </w:trPr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</w:tcPr>
          <w:p>
            <w:pPr>
              <w:pStyle w:val="TableText"/>
              <w:ind w:left="192"/>
              <w:spacing w:before="84" w:line="220" w:lineRule="auto"/>
              <w:rPr/>
            </w:pPr>
            <w:r>
              <w:rPr/>
              <w:t>混合气体中气体D的摩尔质量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0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378"/>
              <w:spacing w:before="75" w:line="214" w:lineRule="auto"/>
              <w:rPr/>
            </w:pPr>
            <w:r>
              <w:rPr>
                <w:spacing w:val="-3"/>
              </w:rPr>
              <w:t>g/mol</w:t>
            </w:r>
          </w:p>
        </w:tc>
      </w:tr>
      <w:tr>
        <w:trPr>
          <w:trHeight w:val="618" w:hRule="atLeast"/>
        </w:trPr>
        <w:tc>
          <w:tcPr>
            <w:tcW w:w="258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 w:line="219" w:lineRule="auto"/>
              <w:rPr/>
            </w:pPr>
            <w:r>
              <w:rPr>
                <w:spacing w:val="2"/>
              </w:rPr>
              <w:t>净购入的电力、热力</w:t>
            </w:r>
          </w:p>
        </w:tc>
        <w:tc>
          <w:tcPr>
            <w:tcW w:w="3396" w:type="dxa"/>
            <w:vAlign w:val="top"/>
          </w:tcPr>
          <w:p>
            <w:pPr>
              <w:pStyle w:val="TableText"/>
              <w:ind w:left="1452"/>
              <w:spacing w:before="196" w:line="219" w:lineRule="auto"/>
              <w:rPr/>
            </w:pPr>
            <w:r>
              <w:rPr>
                <w:spacing w:val="16"/>
              </w:rPr>
              <w:t>电力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86"/>
              <w:spacing w:before="219" w:line="239" w:lineRule="auto"/>
              <w:rPr/>
            </w:pPr>
            <w:r>
              <w:rPr>
                <w:spacing w:val="-2"/>
              </w:rPr>
              <w:t>0.5500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617" w:right="301" w:hanging="479"/>
              <w:spacing w:before="49" w:line="215" w:lineRule="auto"/>
              <w:rPr/>
            </w:pPr>
            <w:r>
              <w:rPr>
                <w:spacing w:val="-1"/>
              </w:rPr>
              <w:t>kgCO</w:t>
            </w:r>
            <w:r>
              <w:rPr>
                <w:rFonts w:ascii="Calibri" w:hAnsi="Calibri" w:eastAsia="Calibri" w:cs="Calibri"/>
                <w:spacing w:val="-1"/>
              </w:rPr>
              <w:t>₂</w:t>
            </w:r>
            <w:r>
              <w:rPr>
                <w:spacing w:val="-1"/>
              </w:rPr>
              <w:t>/KW</w:t>
            </w:r>
            <w:r>
              <w:rPr/>
              <w:t xml:space="preserve"> </w:t>
            </w:r>
            <w:r>
              <w:rPr/>
              <w:t>h</w:t>
            </w:r>
          </w:p>
        </w:tc>
      </w:tr>
      <w:tr>
        <w:trPr>
          <w:trHeight w:val="403" w:hRule="atLeast"/>
        </w:trPr>
        <w:tc>
          <w:tcPr>
            <w:tcW w:w="258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6" w:type="dxa"/>
            <w:vAlign w:val="top"/>
          </w:tcPr>
          <w:p>
            <w:pPr>
              <w:pStyle w:val="TableText"/>
              <w:ind w:left="1452"/>
              <w:spacing w:before="88" w:line="219" w:lineRule="auto"/>
              <w:rPr/>
            </w:pPr>
            <w:r>
              <w:rPr>
                <w:spacing w:val="10"/>
              </w:rPr>
              <w:t>热力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86"/>
              <w:spacing w:before="94" w:line="224" w:lineRule="auto"/>
              <w:rPr/>
            </w:pPr>
            <w:r>
              <w:rPr/>
              <w:t>/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98"/>
              <w:spacing w:before="85" w:line="218" w:lineRule="auto"/>
              <w:rPr/>
            </w:pPr>
            <w:r>
              <w:rPr>
                <w:spacing w:val="-3"/>
              </w:rPr>
              <w:t>tCO</w:t>
            </w:r>
            <w:r>
              <w:rPr>
                <w:rFonts w:ascii="Calibri" w:hAnsi="Calibri" w:eastAsia="Calibri" w:cs="Calibri"/>
                <w:spacing w:val="-3"/>
              </w:rPr>
              <w:t>₂</w:t>
            </w:r>
            <w:r>
              <w:rPr>
                <w:spacing w:val="-3"/>
              </w:rPr>
              <w:t>/GJ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0" w:h="16830"/>
          <w:pgMar w:top="1364" w:right="904" w:bottom="1226" w:left="1785" w:header="0" w:footer="1073" w:gutter="0"/>
        </w:sectPr>
        <w:rPr/>
      </w:pPr>
    </w:p>
    <w:p>
      <w:pPr>
        <w:pStyle w:val="BodyText"/>
        <w:spacing w:line="408" w:lineRule="auto"/>
        <w:rPr/>
      </w:pPr>
      <w:r/>
    </w:p>
    <w:p>
      <w:pPr>
        <w:ind w:left="3830"/>
        <w:spacing w:before="117" w:line="223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16"/>
        </w:rPr>
        <w:t>声</w:t>
      </w:r>
      <w:r>
        <w:rPr>
          <w:rFonts w:ascii="FangSong" w:hAnsi="FangSong" w:eastAsia="FangSong" w:cs="FangSong"/>
          <w:sz w:val="36"/>
          <w:szCs w:val="36"/>
          <w:spacing w:val="7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16"/>
        </w:rPr>
        <w:t>明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54" w:firstLine="639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本报告真实可靠，如报告中的信息与实际情况不符，本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企业将承担相应的法律责任。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60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3089247</wp:posOffset>
            </wp:positionH>
            <wp:positionV relativeFrom="paragraph">
              <wp:posOffset>-355017</wp:posOffset>
            </wp:positionV>
            <wp:extent cx="1454172" cy="144146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72" cy="144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9"/>
        </w:rPr>
        <w:t>苏州琨山通用锁具有限公司</w:t>
      </w:r>
    </w:p>
    <w:p>
      <w:pPr>
        <w:pStyle w:val="BodyText"/>
        <w:spacing w:line="360" w:lineRule="auto"/>
        <w:rPr/>
      </w:pPr>
      <w:r/>
    </w:p>
    <w:p>
      <w:pPr>
        <w:ind w:left="4385"/>
        <w:spacing w:before="71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2"/>
        </w:rPr>
        <w:t>2</w:t>
      </w:r>
      <w:r>
        <w:rPr>
          <w:rFonts w:ascii="FangSong" w:hAnsi="FangSong" w:eastAsia="FangSong" w:cs="FangSong"/>
          <w:sz w:val="22"/>
          <w:szCs w:val="22"/>
          <w:spacing w:val="6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2"/>
        </w:rPr>
        <w:t>0</w:t>
      </w:r>
      <w:r>
        <w:rPr>
          <w:rFonts w:ascii="FangSong" w:hAnsi="FangSong" w:eastAsia="FangSong" w:cs="FangSong"/>
          <w:sz w:val="22"/>
          <w:szCs w:val="22"/>
          <w:spacing w:val="70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2"/>
        </w:rPr>
        <w:t>2</w:t>
      </w:r>
      <w:r>
        <w:rPr>
          <w:rFonts w:ascii="FangSong" w:hAnsi="FangSong" w:eastAsia="FangSong" w:cs="FangSong"/>
          <w:sz w:val="22"/>
          <w:szCs w:val="22"/>
          <w:spacing w:val="68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2"/>
        </w:rPr>
        <w:t>6</w:t>
      </w:r>
      <w:r>
        <w:rPr>
          <w:rFonts w:ascii="FangSong" w:hAnsi="FangSong" w:eastAsia="FangSong" w:cs="FangSong"/>
          <w:sz w:val="22"/>
          <w:szCs w:val="22"/>
          <w:spacing w:val="7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2"/>
        </w:rPr>
        <w:t>年</w:t>
      </w:r>
      <w:r>
        <w:rPr>
          <w:rFonts w:ascii="FangSong" w:hAnsi="FangSong" w:eastAsia="FangSong" w:cs="FangSong"/>
          <w:sz w:val="22"/>
          <w:szCs w:val="22"/>
          <w:spacing w:val="71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2"/>
        </w:rPr>
        <w:t>3</w:t>
      </w:r>
      <w:r>
        <w:rPr>
          <w:rFonts w:ascii="FangSong" w:hAnsi="FangSong" w:eastAsia="FangSong" w:cs="FangSong"/>
          <w:sz w:val="22"/>
          <w:szCs w:val="22"/>
          <w:spacing w:val="8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2"/>
        </w:rPr>
        <w:t>月</w:t>
      </w:r>
      <w:r>
        <w:rPr>
          <w:rFonts w:ascii="FangSong" w:hAnsi="FangSong" w:eastAsia="FangSong" w:cs="FangSong"/>
          <w:sz w:val="22"/>
          <w:szCs w:val="22"/>
          <w:spacing w:val="6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2"/>
        </w:rPr>
        <w:t>2</w:t>
      </w:r>
      <w:r>
        <w:rPr>
          <w:rFonts w:ascii="FangSong" w:hAnsi="FangSong" w:eastAsia="FangSong" w:cs="FangSong"/>
          <w:sz w:val="22"/>
          <w:szCs w:val="22"/>
          <w:spacing w:val="5"/>
        </w:rPr>
        <w:t xml:space="preserve">  </w:t>
      </w:r>
      <w:r>
        <w:rPr>
          <w:rFonts w:ascii="FangSong" w:hAnsi="FangSong" w:eastAsia="FangSong" w:cs="FangSong"/>
          <w:sz w:val="22"/>
          <w:szCs w:val="22"/>
          <w:spacing w:val="-12"/>
        </w:rPr>
        <w:t>日</w:t>
      </w:r>
    </w:p>
    <w:sectPr>
      <w:footerReference w:type="default" r:id="rId17"/>
      <w:pgSz w:w="11900" w:h="16830"/>
      <w:pgMar w:top="1430" w:right="1770" w:bottom="1225" w:left="1785" w:header="0" w:footer="10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5"/>
      <w:spacing w:line="17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13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227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5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55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footer" Target="footer5.xml"/><Relationship Id="rId7" Type="http://schemas.openxmlformats.org/officeDocument/2006/relationships/image" Target="media/image3.png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footer" Target="footer1.xml"/><Relationship Id="rId19" Type="http://schemas.openxmlformats.org/officeDocument/2006/relationships/settings" Target="settings.xml"/><Relationship Id="rId18" Type="http://schemas.openxmlformats.org/officeDocument/2006/relationships/image" Target="media/image5.png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2026-03-10T16:48:04Z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2026-03-10T16:48:06</vt:filetime>
  </property>
  <property fmtid="{D5CDD505-2E9C-101B-9397-08002B2CF9AE}" pid="4" name="UsrData">
    <vt:lpwstr>69afdac05b4fbf001fb89d2dwl</vt:lpwstr>
  </property>
</Properties>
</file>